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1" w:name="_Hlk190351326"/>
      <w:r w:rsidR="005671A1">
        <w:rPr>
          <w:rFonts w:cs="Arial"/>
          <w:color w:val="000000"/>
          <w:szCs w:val="18"/>
        </w:rPr>
        <w:t xml:space="preserve">Anpassungserfordernisse / </w:t>
      </w:r>
      <w:r w:rsidR="005671A1" w:rsidRPr="005671A1">
        <w:rPr>
          <w:rFonts w:cs="Arial"/>
          <w:color w:val="000000"/>
          <w:szCs w:val="18"/>
        </w:rPr>
        <w:t xml:space="preserve">Besonderheiten für Projekte im neuen 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 </w:t>
      </w:r>
      <w:r w:rsidR="005671A1" w:rsidRPr="005671A1">
        <w:rPr>
          <w:rFonts w:cs="Arial"/>
          <w:color w:val="000000"/>
          <w:szCs w:val="18"/>
        </w:rPr>
        <w:t>kenntlich gemacht.</w:t>
      </w:r>
      <w:bookmarkEnd w:id="1"/>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w:t>
      </w:r>
      <w:proofErr w:type="spellStart"/>
      <w:r w:rsidRPr="00BD1358">
        <w:t>Inbetriebnahmezeitpunkt</w:t>
      </w:r>
      <w:proofErr w:type="spellEnd"/>
      <w:r w:rsidRPr="00BD1358">
        <w:t xml:space="preserve">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w:t>
      </w:r>
      <w:r w:rsidR="00BA3111" w:rsidRPr="00BA3111">
        <w:lastRenderedPageBreak/>
        <w:t xml:space="preserve">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t xml:space="preserve">Gemäß Nr. 7.6 </w:t>
      </w:r>
      <w:r>
        <w:t xml:space="preserve">der </w:t>
      </w:r>
      <w:r w:rsidRPr="00CE5F24">
        <w:t>Gigabit-Richtlinie 2.0 kann bei Verwendung dieses Mustervertrages von der Vorlage des Vertragsentwurfs bei der Bundesnetzagentur abgesehen werden.</w:t>
      </w:r>
    </w:p>
    <w:p w14:paraId="20E7DD4F" w14:textId="06F6CF2E"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p>
    <w:p w14:paraId="026F4BD4" w14:textId="77777777" w:rsidR="00C27E9D" w:rsidRPr="000C24F4" w:rsidRDefault="00013965" w:rsidP="00670928">
      <w:pPr>
        <w:tabs>
          <w:tab w:val="left" w:pos="2835"/>
        </w:tabs>
        <w:spacing w:line="276" w:lineRule="auto"/>
        <w:ind w:left="0" w:firstLine="0"/>
        <w:jc w:val="center"/>
        <w:rPr>
          <w:rFonts w:eastAsia="Arial" w:cs="Arial"/>
          <w:b/>
          <w:szCs w:val="22"/>
        </w:rPr>
      </w:pPr>
      <w:r w:rsidRPr="000C24F4">
        <w:rPr>
          <w:rFonts w:eastAsia="Arial" w:cs="Arial"/>
          <w:b/>
          <w:szCs w:val="22"/>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1DE8F1FE" w14:textId="77777777" w:rsidR="00CC6647" w:rsidRDefault="00054913" w:rsidP="00CC664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CC6647">
        <w:rPr>
          <w:rFonts w:eastAsia="Arial" w:cs="Arial"/>
          <w:b/>
          <w:szCs w:val="22"/>
        </w:rPr>
        <w:t xml:space="preserve">in der </w:t>
      </w:r>
    </w:p>
    <w:p w14:paraId="73B4F711" w14:textId="364205E5" w:rsidR="00E7421D" w:rsidRPr="000C24F4" w:rsidRDefault="00CC6647" w:rsidP="00CC6647">
      <w:pPr>
        <w:spacing w:after="0" w:line="360" w:lineRule="auto"/>
        <w:jc w:val="center"/>
        <w:rPr>
          <w:rFonts w:eastAsia="Arial" w:cs="Arial"/>
          <w:b/>
          <w:szCs w:val="22"/>
        </w:rPr>
      </w:pPr>
      <w:r>
        <w:rPr>
          <w:rFonts w:eastAsia="Arial" w:cs="Arial"/>
          <w:b/>
          <w:szCs w:val="22"/>
        </w:rPr>
        <w:t>Stadt Völklingen</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1FAFC2E2" w:rsidR="00C27E9D" w:rsidRPr="000C24F4" w:rsidRDefault="00CC6647" w:rsidP="003C62F6">
      <w:pPr>
        <w:spacing w:line="276" w:lineRule="auto"/>
        <w:jc w:val="center"/>
        <w:rPr>
          <w:rFonts w:eastAsia="Arial" w:cs="Arial"/>
          <w:szCs w:val="22"/>
        </w:rPr>
      </w:pPr>
      <w:r>
        <w:rPr>
          <w:rFonts w:eastAsia="Arial" w:cs="Arial"/>
          <w:szCs w:val="22"/>
        </w:rPr>
        <w:t>z</w:t>
      </w:r>
      <w:r w:rsidR="0024121B" w:rsidRPr="000C24F4">
        <w:rPr>
          <w:rFonts w:eastAsia="Arial" w:cs="Arial"/>
          <w:szCs w:val="22"/>
        </w:rPr>
        <w:t>wischen</w:t>
      </w:r>
      <w:r>
        <w:rPr>
          <w:rFonts w:eastAsia="Arial" w:cs="Arial"/>
          <w:szCs w:val="22"/>
        </w:rPr>
        <w:t xml:space="preserve"> der</w:t>
      </w:r>
    </w:p>
    <w:p w14:paraId="2B96CF15" w14:textId="77777777" w:rsidR="00C27E9D" w:rsidRPr="000C24F4" w:rsidRDefault="00C27E9D" w:rsidP="003C62F6">
      <w:pPr>
        <w:spacing w:line="276" w:lineRule="auto"/>
        <w:jc w:val="center"/>
        <w:rPr>
          <w:rFonts w:eastAsia="Arial" w:cs="Arial"/>
          <w:szCs w:val="22"/>
        </w:rPr>
      </w:pPr>
    </w:p>
    <w:p w14:paraId="53932EB8" w14:textId="25723F90" w:rsidR="00E7421D" w:rsidRPr="000C24F4" w:rsidRDefault="00CC6647" w:rsidP="003C62F6">
      <w:pPr>
        <w:spacing w:line="276" w:lineRule="auto"/>
        <w:jc w:val="center"/>
        <w:rPr>
          <w:rFonts w:eastAsia="Arial" w:cs="Arial"/>
          <w:b/>
          <w:szCs w:val="22"/>
        </w:rPr>
      </w:pPr>
      <w:r>
        <w:rPr>
          <w:rFonts w:eastAsia="Arial" w:cs="Arial"/>
          <w:b/>
          <w:szCs w:val="22"/>
        </w:rPr>
        <w:t>Stadt Völklingen</w:t>
      </w:r>
    </w:p>
    <w:p w14:paraId="16711690" w14:textId="596C0191" w:rsidR="005D16F2" w:rsidRDefault="005E4AF3" w:rsidP="00CC6647">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ertreten durch</w:t>
      </w:r>
      <w:r w:rsidR="00CC6647">
        <w:rPr>
          <w:rFonts w:eastAsia="Arial" w:cs="Arial"/>
          <w:b/>
          <w:szCs w:val="22"/>
        </w:rPr>
        <w:t xml:space="preserve"> den Oberbürgermeister</w:t>
      </w:r>
    </w:p>
    <w:p w14:paraId="4C544E0D" w14:textId="1FFF52FB" w:rsidR="00CC6647" w:rsidRPr="000C24F4" w:rsidRDefault="00CC6647" w:rsidP="00CC6647">
      <w:pPr>
        <w:spacing w:line="276" w:lineRule="auto"/>
        <w:jc w:val="center"/>
        <w:rPr>
          <w:rFonts w:eastAsia="Arial" w:cs="Arial"/>
          <w:b/>
          <w:szCs w:val="22"/>
        </w:rPr>
      </w:pPr>
      <w:r>
        <w:rPr>
          <w:rFonts w:eastAsia="Arial" w:cs="Arial"/>
          <w:b/>
          <w:szCs w:val="22"/>
        </w:rPr>
        <w:t>Stephan Tautz</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2" w:name="_DV_M160"/>
      <w:bookmarkEnd w:id="2"/>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45819806" w14:textId="114F74FC" w:rsidR="009D49E6"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33802872" w:history="1">
            <w:r w:rsidR="009D49E6" w:rsidRPr="00DF122A">
              <w:rPr>
                <w:rStyle w:val="Hyperlink"/>
                <w:noProof/>
              </w:rPr>
              <w:t>Präambel</w:t>
            </w:r>
            <w:r w:rsidR="009D49E6">
              <w:rPr>
                <w:noProof/>
                <w:webHidden/>
              </w:rPr>
              <w:tab/>
            </w:r>
            <w:r w:rsidR="009D49E6">
              <w:rPr>
                <w:noProof/>
                <w:webHidden/>
              </w:rPr>
              <w:fldChar w:fldCharType="begin"/>
            </w:r>
            <w:r w:rsidR="009D49E6">
              <w:rPr>
                <w:noProof/>
                <w:webHidden/>
              </w:rPr>
              <w:instrText xml:space="preserve"> PAGEREF _Toc233802872 \h </w:instrText>
            </w:r>
            <w:r w:rsidR="009D49E6">
              <w:rPr>
                <w:noProof/>
                <w:webHidden/>
              </w:rPr>
            </w:r>
            <w:r w:rsidR="009D49E6">
              <w:rPr>
                <w:noProof/>
                <w:webHidden/>
              </w:rPr>
              <w:fldChar w:fldCharType="separate"/>
            </w:r>
            <w:r w:rsidR="009D49E6">
              <w:rPr>
                <w:noProof/>
                <w:webHidden/>
              </w:rPr>
              <w:t>5</w:t>
            </w:r>
            <w:r w:rsidR="009D49E6">
              <w:rPr>
                <w:noProof/>
                <w:webHidden/>
              </w:rPr>
              <w:fldChar w:fldCharType="end"/>
            </w:r>
          </w:hyperlink>
        </w:p>
        <w:p w14:paraId="17B1F5C6" w14:textId="4926A36A"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73" w:history="1">
            <w:r w:rsidRPr="00DF122A">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Gegenstand des Zuwendungsvertrages</w:t>
            </w:r>
            <w:r>
              <w:rPr>
                <w:noProof/>
                <w:webHidden/>
              </w:rPr>
              <w:tab/>
            </w:r>
            <w:r>
              <w:rPr>
                <w:noProof/>
                <w:webHidden/>
              </w:rPr>
              <w:fldChar w:fldCharType="begin"/>
            </w:r>
            <w:r>
              <w:rPr>
                <w:noProof/>
                <w:webHidden/>
              </w:rPr>
              <w:instrText xml:space="preserve"> PAGEREF _Toc233802873 \h </w:instrText>
            </w:r>
            <w:r>
              <w:rPr>
                <w:noProof/>
                <w:webHidden/>
              </w:rPr>
            </w:r>
            <w:r>
              <w:rPr>
                <w:noProof/>
                <w:webHidden/>
              </w:rPr>
              <w:fldChar w:fldCharType="separate"/>
            </w:r>
            <w:r>
              <w:rPr>
                <w:noProof/>
                <w:webHidden/>
              </w:rPr>
              <w:t>5</w:t>
            </w:r>
            <w:r>
              <w:rPr>
                <w:noProof/>
                <w:webHidden/>
              </w:rPr>
              <w:fldChar w:fldCharType="end"/>
            </w:r>
          </w:hyperlink>
        </w:p>
        <w:p w14:paraId="212E6D5F" w14:textId="4E4FCA46"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74" w:history="1">
            <w:r w:rsidRPr="00DF122A">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Bestandteile dieses Vertrages</w:t>
            </w:r>
            <w:r>
              <w:rPr>
                <w:noProof/>
                <w:webHidden/>
              </w:rPr>
              <w:tab/>
            </w:r>
            <w:r>
              <w:rPr>
                <w:noProof/>
                <w:webHidden/>
              </w:rPr>
              <w:fldChar w:fldCharType="begin"/>
            </w:r>
            <w:r>
              <w:rPr>
                <w:noProof/>
                <w:webHidden/>
              </w:rPr>
              <w:instrText xml:space="preserve"> PAGEREF _Toc233802874 \h </w:instrText>
            </w:r>
            <w:r>
              <w:rPr>
                <w:noProof/>
                <w:webHidden/>
              </w:rPr>
            </w:r>
            <w:r>
              <w:rPr>
                <w:noProof/>
                <w:webHidden/>
              </w:rPr>
              <w:fldChar w:fldCharType="separate"/>
            </w:r>
            <w:r>
              <w:rPr>
                <w:noProof/>
                <w:webHidden/>
              </w:rPr>
              <w:t>7</w:t>
            </w:r>
            <w:r>
              <w:rPr>
                <w:noProof/>
                <w:webHidden/>
              </w:rPr>
              <w:fldChar w:fldCharType="end"/>
            </w:r>
          </w:hyperlink>
        </w:p>
        <w:p w14:paraId="0D269115" w14:textId="07067DEE"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75" w:history="1">
            <w:r w:rsidRPr="00DF122A">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Pflichten der Gebietskörperschaft</w:t>
            </w:r>
            <w:r>
              <w:rPr>
                <w:noProof/>
                <w:webHidden/>
              </w:rPr>
              <w:tab/>
            </w:r>
            <w:r>
              <w:rPr>
                <w:noProof/>
                <w:webHidden/>
              </w:rPr>
              <w:fldChar w:fldCharType="begin"/>
            </w:r>
            <w:r>
              <w:rPr>
                <w:noProof/>
                <w:webHidden/>
              </w:rPr>
              <w:instrText xml:space="preserve"> PAGEREF _Toc233802875 \h </w:instrText>
            </w:r>
            <w:r>
              <w:rPr>
                <w:noProof/>
                <w:webHidden/>
              </w:rPr>
            </w:r>
            <w:r>
              <w:rPr>
                <w:noProof/>
                <w:webHidden/>
              </w:rPr>
              <w:fldChar w:fldCharType="separate"/>
            </w:r>
            <w:r>
              <w:rPr>
                <w:noProof/>
                <w:webHidden/>
              </w:rPr>
              <w:t>8</w:t>
            </w:r>
            <w:r>
              <w:rPr>
                <w:noProof/>
                <w:webHidden/>
              </w:rPr>
              <w:fldChar w:fldCharType="end"/>
            </w:r>
          </w:hyperlink>
        </w:p>
        <w:p w14:paraId="1B98959E" w14:textId="386DD3D4"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76" w:history="1">
            <w:r w:rsidRPr="00DF122A">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Allgemeine Pflichten des TKUs</w:t>
            </w:r>
            <w:r>
              <w:rPr>
                <w:noProof/>
                <w:webHidden/>
              </w:rPr>
              <w:tab/>
            </w:r>
            <w:r>
              <w:rPr>
                <w:noProof/>
                <w:webHidden/>
              </w:rPr>
              <w:fldChar w:fldCharType="begin"/>
            </w:r>
            <w:r>
              <w:rPr>
                <w:noProof/>
                <w:webHidden/>
              </w:rPr>
              <w:instrText xml:space="preserve"> PAGEREF _Toc233802876 \h </w:instrText>
            </w:r>
            <w:r>
              <w:rPr>
                <w:noProof/>
                <w:webHidden/>
              </w:rPr>
            </w:r>
            <w:r>
              <w:rPr>
                <w:noProof/>
                <w:webHidden/>
              </w:rPr>
              <w:fldChar w:fldCharType="separate"/>
            </w:r>
            <w:r>
              <w:rPr>
                <w:noProof/>
                <w:webHidden/>
              </w:rPr>
              <w:t>9</w:t>
            </w:r>
            <w:r>
              <w:rPr>
                <w:noProof/>
                <w:webHidden/>
              </w:rPr>
              <w:fldChar w:fldCharType="end"/>
            </w:r>
          </w:hyperlink>
        </w:p>
        <w:p w14:paraId="47B090B6" w14:textId="6A2370DE"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77" w:history="1">
            <w:r w:rsidRPr="00DF122A">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_Toc233802877 \h </w:instrText>
            </w:r>
            <w:r>
              <w:rPr>
                <w:noProof/>
                <w:webHidden/>
              </w:rPr>
            </w:r>
            <w:r>
              <w:rPr>
                <w:noProof/>
                <w:webHidden/>
              </w:rPr>
              <w:fldChar w:fldCharType="separate"/>
            </w:r>
            <w:r>
              <w:rPr>
                <w:noProof/>
                <w:webHidden/>
              </w:rPr>
              <w:t>10</w:t>
            </w:r>
            <w:r>
              <w:rPr>
                <w:noProof/>
                <w:webHidden/>
              </w:rPr>
              <w:fldChar w:fldCharType="end"/>
            </w:r>
          </w:hyperlink>
        </w:p>
        <w:p w14:paraId="5BAC6670" w14:textId="63F6D626"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78" w:history="1">
            <w:r w:rsidRPr="00DF122A">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Inbetriebnahme, Umgang mit Verzögerungen</w:t>
            </w:r>
            <w:r>
              <w:rPr>
                <w:noProof/>
                <w:webHidden/>
              </w:rPr>
              <w:tab/>
            </w:r>
            <w:r>
              <w:rPr>
                <w:noProof/>
                <w:webHidden/>
              </w:rPr>
              <w:fldChar w:fldCharType="begin"/>
            </w:r>
            <w:r>
              <w:rPr>
                <w:noProof/>
                <w:webHidden/>
              </w:rPr>
              <w:instrText xml:space="preserve"> PAGEREF _Toc233802878 \h </w:instrText>
            </w:r>
            <w:r>
              <w:rPr>
                <w:noProof/>
                <w:webHidden/>
              </w:rPr>
            </w:r>
            <w:r>
              <w:rPr>
                <w:noProof/>
                <w:webHidden/>
              </w:rPr>
              <w:fldChar w:fldCharType="separate"/>
            </w:r>
            <w:r>
              <w:rPr>
                <w:noProof/>
                <w:webHidden/>
              </w:rPr>
              <w:t>14</w:t>
            </w:r>
            <w:r>
              <w:rPr>
                <w:noProof/>
                <w:webHidden/>
              </w:rPr>
              <w:fldChar w:fldCharType="end"/>
            </w:r>
          </w:hyperlink>
        </w:p>
        <w:p w14:paraId="7FE2CC19" w14:textId="15C00010"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79" w:history="1">
            <w:r w:rsidRPr="00DF122A">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Netzbetrieb</w:t>
            </w:r>
            <w:r>
              <w:rPr>
                <w:noProof/>
                <w:webHidden/>
              </w:rPr>
              <w:tab/>
            </w:r>
            <w:r>
              <w:rPr>
                <w:noProof/>
                <w:webHidden/>
              </w:rPr>
              <w:fldChar w:fldCharType="begin"/>
            </w:r>
            <w:r>
              <w:rPr>
                <w:noProof/>
                <w:webHidden/>
              </w:rPr>
              <w:instrText xml:space="preserve"> PAGEREF _Toc233802879 \h </w:instrText>
            </w:r>
            <w:r>
              <w:rPr>
                <w:noProof/>
                <w:webHidden/>
              </w:rPr>
            </w:r>
            <w:r>
              <w:rPr>
                <w:noProof/>
                <w:webHidden/>
              </w:rPr>
              <w:fldChar w:fldCharType="separate"/>
            </w:r>
            <w:r>
              <w:rPr>
                <w:noProof/>
                <w:webHidden/>
              </w:rPr>
              <w:t>15</w:t>
            </w:r>
            <w:r>
              <w:rPr>
                <w:noProof/>
                <w:webHidden/>
              </w:rPr>
              <w:fldChar w:fldCharType="end"/>
            </w:r>
          </w:hyperlink>
        </w:p>
        <w:p w14:paraId="3ABCCD20" w14:textId="0268ADC8"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0" w:history="1">
            <w:r w:rsidRPr="00DF122A">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Fälligkeit der Zahlungsverpflichtungen</w:t>
            </w:r>
            <w:r>
              <w:rPr>
                <w:noProof/>
                <w:webHidden/>
              </w:rPr>
              <w:tab/>
            </w:r>
            <w:r>
              <w:rPr>
                <w:noProof/>
                <w:webHidden/>
              </w:rPr>
              <w:fldChar w:fldCharType="begin"/>
            </w:r>
            <w:r>
              <w:rPr>
                <w:noProof/>
                <w:webHidden/>
              </w:rPr>
              <w:instrText xml:space="preserve"> PAGEREF _Toc233802880 \h </w:instrText>
            </w:r>
            <w:r>
              <w:rPr>
                <w:noProof/>
                <w:webHidden/>
              </w:rPr>
            </w:r>
            <w:r>
              <w:rPr>
                <w:noProof/>
                <w:webHidden/>
              </w:rPr>
              <w:fldChar w:fldCharType="separate"/>
            </w:r>
            <w:r>
              <w:rPr>
                <w:noProof/>
                <w:webHidden/>
              </w:rPr>
              <w:t>18</w:t>
            </w:r>
            <w:r>
              <w:rPr>
                <w:noProof/>
                <w:webHidden/>
              </w:rPr>
              <w:fldChar w:fldCharType="end"/>
            </w:r>
          </w:hyperlink>
        </w:p>
        <w:p w14:paraId="781609C8" w14:textId="0D56D9C9"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1" w:history="1">
            <w:r w:rsidRPr="00DF122A">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_Toc233802881 \h </w:instrText>
            </w:r>
            <w:r>
              <w:rPr>
                <w:noProof/>
                <w:webHidden/>
              </w:rPr>
            </w:r>
            <w:r>
              <w:rPr>
                <w:noProof/>
                <w:webHidden/>
              </w:rPr>
              <w:fldChar w:fldCharType="separate"/>
            </w:r>
            <w:r>
              <w:rPr>
                <w:noProof/>
                <w:webHidden/>
              </w:rPr>
              <w:t>20</w:t>
            </w:r>
            <w:r>
              <w:rPr>
                <w:noProof/>
                <w:webHidden/>
              </w:rPr>
              <w:fldChar w:fldCharType="end"/>
            </w:r>
          </w:hyperlink>
        </w:p>
        <w:p w14:paraId="0082309A" w14:textId="533D2EEB"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2" w:history="1">
            <w:r w:rsidRPr="00DF122A">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_Toc233802882 \h </w:instrText>
            </w:r>
            <w:r>
              <w:rPr>
                <w:noProof/>
                <w:webHidden/>
              </w:rPr>
            </w:r>
            <w:r>
              <w:rPr>
                <w:noProof/>
                <w:webHidden/>
              </w:rPr>
              <w:fldChar w:fldCharType="separate"/>
            </w:r>
            <w:r>
              <w:rPr>
                <w:noProof/>
                <w:webHidden/>
              </w:rPr>
              <w:t>21</w:t>
            </w:r>
            <w:r>
              <w:rPr>
                <w:noProof/>
                <w:webHidden/>
              </w:rPr>
              <w:fldChar w:fldCharType="end"/>
            </w:r>
          </w:hyperlink>
        </w:p>
        <w:p w14:paraId="1D8F29A3" w14:textId="76918E77"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3" w:history="1">
            <w:r w:rsidRPr="00DF122A">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_Toc233802883 \h </w:instrText>
            </w:r>
            <w:r>
              <w:rPr>
                <w:noProof/>
                <w:webHidden/>
              </w:rPr>
            </w:r>
            <w:r>
              <w:rPr>
                <w:noProof/>
                <w:webHidden/>
              </w:rPr>
              <w:fldChar w:fldCharType="separate"/>
            </w:r>
            <w:r>
              <w:rPr>
                <w:noProof/>
                <w:webHidden/>
              </w:rPr>
              <w:t>22</w:t>
            </w:r>
            <w:r>
              <w:rPr>
                <w:noProof/>
                <w:webHidden/>
              </w:rPr>
              <w:fldChar w:fldCharType="end"/>
            </w:r>
          </w:hyperlink>
        </w:p>
        <w:p w14:paraId="183D13B5" w14:textId="09F348BB"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4" w:history="1">
            <w:r w:rsidRPr="00DF122A">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Melde- und Nachweispflichten nach Maßgabe der Gigabit-Richtlinie 2.0 und der Landesförderrichtlinie</w:t>
            </w:r>
            <w:r>
              <w:rPr>
                <w:noProof/>
                <w:webHidden/>
              </w:rPr>
              <w:tab/>
            </w:r>
            <w:r>
              <w:rPr>
                <w:noProof/>
                <w:webHidden/>
              </w:rPr>
              <w:fldChar w:fldCharType="begin"/>
            </w:r>
            <w:r>
              <w:rPr>
                <w:noProof/>
                <w:webHidden/>
              </w:rPr>
              <w:instrText xml:space="preserve"> PAGEREF _Toc233802884 \h </w:instrText>
            </w:r>
            <w:r>
              <w:rPr>
                <w:noProof/>
                <w:webHidden/>
              </w:rPr>
            </w:r>
            <w:r>
              <w:rPr>
                <w:noProof/>
                <w:webHidden/>
              </w:rPr>
              <w:fldChar w:fldCharType="separate"/>
            </w:r>
            <w:r>
              <w:rPr>
                <w:noProof/>
                <w:webHidden/>
              </w:rPr>
              <w:t>24</w:t>
            </w:r>
            <w:r>
              <w:rPr>
                <w:noProof/>
                <w:webHidden/>
              </w:rPr>
              <w:fldChar w:fldCharType="end"/>
            </w:r>
          </w:hyperlink>
        </w:p>
        <w:p w14:paraId="7A29BC49" w14:textId="261986E2"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5" w:history="1">
            <w:r w:rsidRPr="00DF122A">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Sicherungsmaßnahmen / Versicherungsschutz</w:t>
            </w:r>
            <w:r>
              <w:rPr>
                <w:noProof/>
                <w:webHidden/>
              </w:rPr>
              <w:tab/>
            </w:r>
            <w:r>
              <w:rPr>
                <w:noProof/>
                <w:webHidden/>
              </w:rPr>
              <w:fldChar w:fldCharType="begin"/>
            </w:r>
            <w:r>
              <w:rPr>
                <w:noProof/>
                <w:webHidden/>
              </w:rPr>
              <w:instrText xml:space="preserve"> PAGEREF _Toc233802885 \h </w:instrText>
            </w:r>
            <w:r>
              <w:rPr>
                <w:noProof/>
                <w:webHidden/>
              </w:rPr>
            </w:r>
            <w:r>
              <w:rPr>
                <w:noProof/>
                <w:webHidden/>
              </w:rPr>
              <w:fldChar w:fldCharType="separate"/>
            </w:r>
            <w:r>
              <w:rPr>
                <w:noProof/>
                <w:webHidden/>
              </w:rPr>
              <w:t>25</w:t>
            </w:r>
            <w:r>
              <w:rPr>
                <w:noProof/>
                <w:webHidden/>
              </w:rPr>
              <w:fldChar w:fldCharType="end"/>
            </w:r>
          </w:hyperlink>
        </w:p>
        <w:p w14:paraId="2E29478D" w14:textId="2243AEA7"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6" w:history="1">
            <w:r w:rsidRPr="00DF122A">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Darlegungs- und Beweislast, Haftung</w:t>
            </w:r>
            <w:r>
              <w:rPr>
                <w:noProof/>
                <w:webHidden/>
              </w:rPr>
              <w:tab/>
            </w:r>
            <w:r>
              <w:rPr>
                <w:noProof/>
                <w:webHidden/>
              </w:rPr>
              <w:fldChar w:fldCharType="begin"/>
            </w:r>
            <w:r>
              <w:rPr>
                <w:noProof/>
                <w:webHidden/>
              </w:rPr>
              <w:instrText xml:space="preserve"> PAGEREF _Toc233802886 \h </w:instrText>
            </w:r>
            <w:r>
              <w:rPr>
                <w:noProof/>
                <w:webHidden/>
              </w:rPr>
            </w:r>
            <w:r>
              <w:rPr>
                <w:noProof/>
                <w:webHidden/>
              </w:rPr>
              <w:fldChar w:fldCharType="separate"/>
            </w:r>
            <w:r>
              <w:rPr>
                <w:noProof/>
                <w:webHidden/>
              </w:rPr>
              <w:t>25</w:t>
            </w:r>
            <w:r>
              <w:rPr>
                <w:noProof/>
                <w:webHidden/>
              </w:rPr>
              <w:fldChar w:fldCharType="end"/>
            </w:r>
          </w:hyperlink>
        </w:p>
        <w:p w14:paraId="00AAB43C" w14:textId="452A0884"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7" w:history="1">
            <w:r w:rsidRPr="00DF122A">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Kürzung der Zuwendung und Vertragsstrafen</w:t>
            </w:r>
            <w:r>
              <w:rPr>
                <w:noProof/>
                <w:webHidden/>
              </w:rPr>
              <w:tab/>
            </w:r>
            <w:r>
              <w:rPr>
                <w:noProof/>
                <w:webHidden/>
              </w:rPr>
              <w:fldChar w:fldCharType="begin"/>
            </w:r>
            <w:r>
              <w:rPr>
                <w:noProof/>
                <w:webHidden/>
              </w:rPr>
              <w:instrText xml:space="preserve"> PAGEREF _Toc233802887 \h </w:instrText>
            </w:r>
            <w:r>
              <w:rPr>
                <w:noProof/>
                <w:webHidden/>
              </w:rPr>
            </w:r>
            <w:r>
              <w:rPr>
                <w:noProof/>
                <w:webHidden/>
              </w:rPr>
              <w:fldChar w:fldCharType="separate"/>
            </w:r>
            <w:r>
              <w:rPr>
                <w:noProof/>
                <w:webHidden/>
              </w:rPr>
              <w:t>26</w:t>
            </w:r>
            <w:r>
              <w:rPr>
                <w:noProof/>
                <w:webHidden/>
              </w:rPr>
              <w:fldChar w:fldCharType="end"/>
            </w:r>
          </w:hyperlink>
        </w:p>
        <w:p w14:paraId="2FD10444" w14:textId="19757DB5"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8" w:history="1">
            <w:r w:rsidRPr="00DF122A">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Vertraulichkeit</w:t>
            </w:r>
            <w:r>
              <w:rPr>
                <w:noProof/>
                <w:webHidden/>
              </w:rPr>
              <w:tab/>
            </w:r>
            <w:r>
              <w:rPr>
                <w:noProof/>
                <w:webHidden/>
              </w:rPr>
              <w:fldChar w:fldCharType="begin"/>
            </w:r>
            <w:r>
              <w:rPr>
                <w:noProof/>
                <w:webHidden/>
              </w:rPr>
              <w:instrText xml:space="preserve"> PAGEREF _Toc233802888 \h </w:instrText>
            </w:r>
            <w:r>
              <w:rPr>
                <w:noProof/>
                <w:webHidden/>
              </w:rPr>
            </w:r>
            <w:r>
              <w:rPr>
                <w:noProof/>
                <w:webHidden/>
              </w:rPr>
              <w:fldChar w:fldCharType="separate"/>
            </w:r>
            <w:r>
              <w:rPr>
                <w:noProof/>
                <w:webHidden/>
              </w:rPr>
              <w:t>27</w:t>
            </w:r>
            <w:r>
              <w:rPr>
                <w:noProof/>
                <w:webHidden/>
              </w:rPr>
              <w:fldChar w:fldCharType="end"/>
            </w:r>
          </w:hyperlink>
        </w:p>
        <w:p w14:paraId="009D6D77" w14:textId="632D49A6"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89" w:history="1">
            <w:r w:rsidRPr="00DF122A">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Kündigung und Rücktritt, Vorkaufsrecht</w:t>
            </w:r>
            <w:r>
              <w:rPr>
                <w:noProof/>
                <w:webHidden/>
              </w:rPr>
              <w:tab/>
            </w:r>
            <w:r>
              <w:rPr>
                <w:noProof/>
                <w:webHidden/>
              </w:rPr>
              <w:fldChar w:fldCharType="begin"/>
            </w:r>
            <w:r>
              <w:rPr>
                <w:noProof/>
                <w:webHidden/>
              </w:rPr>
              <w:instrText xml:space="preserve"> PAGEREF _Toc233802889 \h </w:instrText>
            </w:r>
            <w:r>
              <w:rPr>
                <w:noProof/>
                <w:webHidden/>
              </w:rPr>
            </w:r>
            <w:r>
              <w:rPr>
                <w:noProof/>
                <w:webHidden/>
              </w:rPr>
              <w:fldChar w:fldCharType="separate"/>
            </w:r>
            <w:r>
              <w:rPr>
                <w:noProof/>
                <w:webHidden/>
              </w:rPr>
              <w:t>28</w:t>
            </w:r>
            <w:r>
              <w:rPr>
                <w:noProof/>
                <w:webHidden/>
              </w:rPr>
              <w:fldChar w:fldCharType="end"/>
            </w:r>
          </w:hyperlink>
        </w:p>
        <w:p w14:paraId="327D1528" w14:textId="5AFAC4E1"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90" w:history="1">
            <w:r w:rsidRPr="00DF122A">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_Toc233802890 \h </w:instrText>
            </w:r>
            <w:r>
              <w:rPr>
                <w:noProof/>
                <w:webHidden/>
              </w:rPr>
            </w:r>
            <w:r>
              <w:rPr>
                <w:noProof/>
                <w:webHidden/>
              </w:rPr>
              <w:fldChar w:fldCharType="separate"/>
            </w:r>
            <w:r>
              <w:rPr>
                <w:noProof/>
                <w:webHidden/>
              </w:rPr>
              <w:t>31</w:t>
            </w:r>
            <w:r>
              <w:rPr>
                <w:noProof/>
                <w:webHidden/>
              </w:rPr>
              <w:fldChar w:fldCharType="end"/>
            </w:r>
          </w:hyperlink>
        </w:p>
        <w:p w14:paraId="03A17418" w14:textId="36B4DC31"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91" w:history="1">
            <w:r w:rsidRPr="00DF122A">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Änderungen und Rechtsnachfolge</w:t>
            </w:r>
            <w:r>
              <w:rPr>
                <w:noProof/>
                <w:webHidden/>
              </w:rPr>
              <w:tab/>
            </w:r>
            <w:r>
              <w:rPr>
                <w:noProof/>
                <w:webHidden/>
              </w:rPr>
              <w:fldChar w:fldCharType="begin"/>
            </w:r>
            <w:r>
              <w:rPr>
                <w:noProof/>
                <w:webHidden/>
              </w:rPr>
              <w:instrText xml:space="preserve"> PAGEREF _Toc233802891 \h </w:instrText>
            </w:r>
            <w:r>
              <w:rPr>
                <w:noProof/>
                <w:webHidden/>
              </w:rPr>
            </w:r>
            <w:r>
              <w:rPr>
                <w:noProof/>
                <w:webHidden/>
              </w:rPr>
              <w:fldChar w:fldCharType="separate"/>
            </w:r>
            <w:r>
              <w:rPr>
                <w:noProof/>
                <w:webHidden/>
              </w:rPr>
              <w:t>32</w:t>
            </w:r>
            <w:r>
              <w:rPr>
                <w:noProof/>
                <w:webHidden/>
              </w:rPr>
              <w:fldChar w:fldCharType="end"/>
            </w:r>
          </w:hyperlink>
        </w:p>
        <w:p w14:paraId="63EF67CD" w14:textId="0CD24969"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92" w:history="1">
            <w:r w:rsidRPr="00DF122A">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entfällt</w:t>
            </w:r>
            <w:r>
              <w:rPr>
                <w:noProof/>
                <w:webHidden/>
              </w:rPr>
              <w:tab/>
            </w:r>
            <w:r>
              <w:rPr>
                <w:noProof/>
                <w:webHidden/>
              </w:rPr>
              <w:fldChar w:fldCharType="begin"/>
            </w:r>
            <w:r>
              <w:rPr>
                <w:noProof/>
                <w:webHidden/>
              </w:rPr>
              <w:instrText xml:space="preserve"> PAGEREF _Toc233802892 \h </w:instrText>
            </w:r>
            <w:r>
              <w:rPr>
                <w:noProof/>
                <w:webHidden/>
              </w:rPr>
            </w:r>
            <w:r>
              <w:rPr>
                <w:noProof/>
                <w:webHidden/>
              </w:rPr>
              <w:fldChar w:fldCharType="separate"/>
            </w:r>
            <w:r>
              <w:rPr>
                <w:noProof/>
                <w:webHidden/>
              </w:rPr>
              <w:t>33</w:t>
            </w:r>
            <w:r>
              <w:rPr>
                <w:noProof/>
                <w:webHidden/>
              </w:rPr>
              <w:fldChar w:fldCharType="end"/>
            </w:r>
          </w:hyperlink>
        </w:p>
        <w:p w14:paraId="726E0E51" w14:textId="78182538" w:rsidR="009D49E6" w:rsidRDefault="009D49E6">
          <w:pPr>
            <w:pStyle w:val="Verzeichnis1"/>
            <w:rPr>
              <w:rFonts w:asciiTheme="minorHAnsi" w:eastAsiaTheme="minorEastAsia" w:hAnsiTheme="minorHAnsi" w:cstheme="minorBidi"/>
              <w:b w:val="0"/>
              <w:bCs w:val="0"/>
              <w:noProof/>
              <w:kern w:val="2"/>
              <w:sz w:val="24"/>
              <w:szCs w:val="24"/>
              <w14:ligatures w14:val="standardContextual"/>
            </w:rPr>
          </w:pPr>
          <w:hyperlink w:anchor="_Toc233802893" w:history="1">
            <w:r w:rsidRPr="00DF122A">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DF122A">
              <w:rPr>
                <w:rStyle w:val="Hyperlink"/>
                <w:noProof/>
              </w:rPr>
              <w:t>Schlussbestimmungen</w:t>
            </w:r>
            <w:r>
              <w:rPr>
                <w:noProof/>
                <w:webHidden/>
              </w:rPr>
              <w:tab/>
            </w:r>
            <w:r>
              <w:rPr>
                <w:noProof/>
                <w:webHidden/>
              </w:rPr>
              <w:fldChar w:fldCharType="begin"/>
            </w:r>
            <w:r>
              <w:rPr>
                <w:noProof/>
                <w:webHidden/>
              </w:rPr>
              <w:instrText xml:space="preserve"> PAGEREF _Toc233802893 \h </w:instrText>
            </w:r>
            <w:r>
              <w:rPr>
                <w:noProof/>
                <w:webHidden/>
              </w:rPr>
            </w:r>
            <w:r>
              <w:rPr>
                <w:noProof/>
                <w:webHidden/>
              </w:rPr>
              <w:fldChar w:fldCharType="separate"/>
            </w:r>
            <w:r>
              <w:rPr>
                <w:noProof/>
                <w:webHidden/>
              </w:rPr>
              <w:t>33</w:t>
            </w:r>
            <w:r>
              <w:rPr>
                <w:noProof/>
                <w:webHidden/>
              </w:rPr>
              <w:fldChar w:fldCharType="end"/>
            </w:r>
          </w:hyperlink>
        </w:p>
        <w:p w14:paraId="69160086" w14:textId="03283A62"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3" w:name="_Ref377745649"/>
      <w:bookmarkStart w:id="4" w:name="_Toc39690760"/>
      <w:bookmarkStart w:id="5" w:name="_Toc233802872"/>
      <w:r w:rsidRPr="000C24F4">
        <w:rPr>
          <w:sz w:val="22"/>
          <w:szCs w:val="22"/>
        </w:rPr>
        <w:lastRenderedPageBreak/>
        <w:t>Präambel</w:t>
      </w:r>
      <w:bookmarkEnd w:id="3"/>
      <w:bookmarkEnd w:id="4"/>
      <w:bookmarkEnd w:id="5"/>
    </w:p>
    <w:p w14:paraId="1C4EF7DC" w14:textId="51FEE266" w:rsidR="009F5AD3" w:rsidRPr="00CC6647" w:rsidRDefault="00183E57" w:rsidP="00A55BC8">
      <w:pPr>
        <w:pStyle w:val="Absatz1"/>
        <w:numPr>
          <w:ilvl w:val="0"/>
          <w:numId w:val="0"/>
        </w:numPr>
        <w:rPr>
          <w:rFonts w:eastAsia="Times New Roman" w:cs="Arial"/>
          <w:sz w:val="22"/>
          <w:szCs w:val="22"/>
        </w:rPr>
      </w:pPr>
      <w:r w:rsidRPr="00CC6647">
        <w:rPr>
          <w:rFonts w:cs="Arial"/>
          <w:sz w:val="22"/>
          <w:szCs w:val="22"/>
        </w:rPr>
        <w:t xml:space="preserve">Ein Branchendialog </w:t>
      </w:r>
      <w:r w:rsidR="00FC04C3" w:rsidRPr="00CC6647">
        <w:rPr>
          <w:rFonts w:cs="Arial"/>
          <w:sz w:val="22"/>
          <w:szCs w:val="22"/>
        </w:rPr>
        <w:t>und</w:t>
      </w:r>
      <w:r w:rsidRPr="00CC6647">
        <w:rPr>
          <w:rFonts w:cs="Arial"/>
          <w:sz w:val="22"/>
          <w:szCs w:val="22"/>
        </w:rPr>
        <w:t xml:space="preserve"> e</w:t>
      </w:r>
      <w:r w:rsidR="003A1C94" w:rsidRPr="00CC6647">
        <w:rPr>
          <w:rFonts w:cs="Arial"/>
          <w:sz w:val="22"/>
          <w:szCs w:val="22"/>
        </w:rPr>
        <w:t xml:space="preserve">ine Markterkundung </w:t>
      </w:r>
      <w:r w:rsidRPr="00CC6647">
        <w:rPr>
          <w:rFonts w:cs="Arial"/>
          <w:sz w:val="22"/>
          <w:szCs w:val="22"/>
        </w:rPr>
        <w:t xml:space="preserve">haben </w:t>
      </w:r>
      <w:r w:rsidR="003A1C94" w:rsidRPr="00CC6647">
        <w:rPr>
          <w:rFonts w:cs="Arial"/>
          <w:sz w:val="22"/>
          <w:szCs w:val="22"/>
        </w:rPr>
        <w:t>ergeben, dass in der Gebietskörperschaft derzeit keine leistungsfähige Gigabitinfrast</w:t>
      </w:r>
      <w:r w:rsidR="003A1C94">
        <w:rPr>
          <w:rFonts w:cs="Arial"/>
          <w:sz w:val="22"/>
          <w:szCs w:val="22"/>
        </w:rPr>
        <w: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6"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7" w:name="_Hlk167955361"/>
      <w:bookmarkEnd w:id="6"/>
      <w:r w:rsidR="003C1E86">
        <w:rPr>
          <w:rFonts w:cs="Arial"/>
          <w:sz w:val="22"/>
          <w:szCs w:val="22"/>
        </w:rPr>
        <w:t>in der Fassung der 1. Änderung vom 30.04.2024</w:t>
      </w:r>
      <w:r w:rsidR="00525183">
        <w:rPr>
          <w:rFonts w:cs="Arial"/>
          <w:sz w:val="22"/>
          <w:szCs w:val="22"/>
        </w:rPr>
        <w:t xml:space="preserve"> </w:t>
      </w:r>
      <w:bookmarkStart w:id="8" w:name="_Hlk174471034"/>
      <w:r w:rsidR="00525183">
        <w:rPr>
          <w:rFonts w:cs="Arial"/>
          <w:sz w:val="22"/>
          <w:szCs w:val="22"/>
        </w:rPr>
        <w:t>(„Gigabit-Richtlinie 2.0“)</w:t>
      </w:r>
      <w:r w:rsidR="0043531A">
        <w:rPr>
          <w:rFonts w:cs="Arial"/>
          <w:sz w:val="22"/>
          <w:szCs w:val="22"/>
        </w:rPr>
        <w:t xml:space="preserve"> </w:t>
      </w:r>
      <w:bookmarkEnd w:id="7"/>
      <w:bookmarkEnd w:id="8"/>
      <w:r w:rsidR="002A5F88">
        <w:rPr>
          <w:rFonts w:cs="Arial"/>
          <w:sz w:val="22"/>
          <w:szCs w:val="22"/>
        </w:rPr>
        <w:t>beantragt</w:t>
      </w:r>
      <w:r w:rsidR="00CC6647">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w:t>
      </w:r>
      <w:r w:rsidR="003A6B56" w:rsidRPr="00CC6647">
        <w:rPr>
          <w:rFonts w:cs="Arial"/>
          <w:sz w:val="22"/>
          <w:szCs w:val="22"/>
        </w:rPr>
        <w:t xml:space="preserve">erden. </w:t>
      </w:r>
      <w:r w:rsidR="00B41BAC" w:rsidRPr="00CC6647">
        <w:rPr>
          <w:rFonts w:cs="Arial"/>
          <w:sz w:val="22"/>
          <w:szCs w:val="22"/>
        </w:rPr>
        <w:t>Gleiches gilt für die</w:t>
      </w:r>
      <w:r w:rsidR="006F7AF0" w:rsidRPr="00CC6647">
        <w:rPr>
          <w:rFonts w:cs="Arial"/>
          <w:sz w:val="22"/>
          <w:szCs w:val="22"/>
        </w:rPr>
        <w:t xml:space="preserve"> </w:t>
      </w:r>
      <w:r w:rsidR="00B41BAC" w:rsidRPr="00CC6647">
        <w:rPr>
          <w:rFonts w:cs="Arial"/>
          <w:sz w:val="22"/>
          <w:szCs w:val="22"/>
        </w:rPr>
        <w:t xml:space="preserve">Kofinanzierung </w:t>
      </w:r>
      <w:r w:rsidR="002A5F88" w:rsidRPr="00CC6647">
        <w:rPr>
          <w:rFonts w:cs="Arial"/>
          <w:sz w:val="22"/>
          <w:szCs w:val="22"/>
        </w:rPr>
        <w:t xml:space="preserve">nach der Richtlinie </w:t>
      </w:r>
      <w:r w:rsidR="00CC6647" w:rsidRPr="00CC6647">
        <w:rPr>
          <w:rFonts w:cs="Arial"/>
          <w:sz w:val="22"/>
          <w:szCs w:val="22"/>
        </w:rPr>
        <w:t>über die Kofinanzierung der Gigabitförderung des Bundes im Saarland“ („Gigabit-</w:t>
      </w:r>
      <w:proofErr w:type="spellStart"/>
      <w:r w:rsidR="00CC6647" w:rsidRPr="00CC6647">
        <w:rPr>
          <w:rFonts w:cs="Arial"/>
          <w:sz w:val="22"/>
          <w:szCs w:val="22"/>
        </w:rPr>
        <w:t>Kofinanzierungsrichtlinie</w:t>
      </w:r>
      <w:proofErr w:type="spellEnd"/>
      <w:r w:rsidR="00CC6647" w:rsidRPr="00CC6647">
        <w:rPr>
          <w:rFonts w:cs="Arial"/>
          <w:sz w:val="22"/>
          <w:szCs w:val="22"/>
        </w:rPr>
        <w:t xml:space="preserve"> Saarland“) </w:t>
      </w:r>
      <w:r w:rsidR="006F7AF0" w:rsidRPr="00CC6647">
        <w:rPr>
          <w:rFonts w:cs="Arial"/>
          <w:sz w:val="22"/>
          <w:szCs w:val="22"/>
        </w:rPr>
        <w:t xml:space="preserve">durch das Land </w:t>
      </w:r>
      <w:r w:rsidR="00CC6647" w:rsidRPr="00CC6647">
        <w:rPr>
          <w:rFonts w:cs="Arial"/>
          <w:bCs/>
          <w:sz w:val="22"/>
          <w:szCs w:val="22"/>
        </w:rPr>
        <w:t>Saarland.</w:t>
      </w:r>
    </w:p>
    <w:p w14:paraId="1C8764D4" w14:textId="55E52A0F" w:rsidR="00461BBC" w:rsidRPr="000C24F4" w:rsidRDefault="00013965" w:rsidP="00A55BC8">
      <w:pPr>
        <w:pStyle w:val="Absatz1"/>
        <w:numPr>
          <w:ilvl w:val="0"/>
          <w:numId w:val="0"/>
        </w:numPr>
        <w:rPr>
          <w:rFonts w:cs="Arial"/>
          <w:sz w:val="22"/>
          <w:szCs w:val="22"/>
        </w:rPr>
      </w:pPr>
      <w:r w:rsidRPr="00CC6647">
        <w:rPr>
          <w:rFonts w:cs="Arial"/>
          <w:sz w:val="22"/>
          <w:szCs w:val="22"/>
        </w:rPr>
        <w:t xml:space="preserve">Im Rahmen </w:t>
      </w:r>
      <w:r w:rsidR="00DB267C" w:rsidRPr="00CC6647">
        <w:rPr>
          <w:rFonts w:cs="Arial"/>
          <w:sz w:val="22"/>
          <w:szCs w:val="22"/>
        </w:rPr>
        <w:t>eine</w:t>
      </w:r>
      <w:r w:rsidR="00E14BC5" w:rsidRPr="00CC6647">
        <w:rPr>
          <w:rFonts w:cs="Arial"/>
          <w:sz w:val="22"/>
          <w:szCs w:val="22"/>
        </w:rPr>
        <w:t>s</w:t>
      </w:r>
      <w:r w:rsidR="00DB267C" w:rsidRPr="00CC6647">
        <w:rPr>
          <w:rFonts w:cs="Arial"/>
          <w:sz w:val="22"/>
          <w:szCs w:val="22"/>
        </w:rPr>
        <w:t xml:space="preserve"> </w:t>
      </w:r>
      <w:r w:rsidRPr="00CC6647">
        <w:rPr>
          <w:rFonts w:cs="Arial"/>
          <w:sz w:val="22"/>
          <w:szCs w:val="22"/>
        </w:rPr>
        <w:t>offenen, tra</w:t>
      </w:r>
      <w:r w:rsidRPr="000C24F4">
        <w:rPr>
          <w:rFonts w:cs="Arial"/>
          <w:sz w:val="22"/>
          <w:szCs w:val="22"/>
        </w:rPr>
        <w:t xml:space="preserve">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9"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0" w:name="_Hlk167955773"/>
      <w:bookmarkEnd w:id="9"/>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0"/>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v</w:t>
      </w:r>
      <w:r w:rsidR="00E256E9" w:rsidRPr="00CC6647">
        <w:rPr>
          <w:rFonts w:cs="Arial"/>
          <w:sz w:val="22"/>
          <w:szCs w:val="22"/>
        </w:rPr>
        <w:t>om Bund und Land im</w:t>
      </w:r>
      <w:r w:rsidR="00E256E9">
        <w:rPr>
          <w:rFonts w:cs="Arial"/>
          <w:sz w:val="22"/>
          <w:szCs w:val="22"/>
        </w:rPr>
        <w:t xml:space="preserve">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1" w:name="_Toc80797266"/>
      <w:bookmarkStart w:id="12" w:name="_Toc80797267"/>
      <w:bookmarkStart w:id="13" w:name="_Toc377474503"/>
      <w:bookmarkStart w:id="14" w:name="_Toc377474610"/>
      <w:bookmarkStart w:id="15" w:name="_Toc39690761"/>
      <w:bookmarkStart w:id="16" w:name="_Toc233802873"/>
      <w:bookmarkEnd w:id="11"/>
      <w:bookmarkEnd w:id="12"/>
      <w:r>
        <w:rPr>
          <w:sz w:val="22"/>
          <w:szCs w:val="22"/>
        </w:rPr>
        <w:t>G</w:t>
      </w:r>
      <w:r w:rsidR="00013965" w:rsidRPr="000C24F4">
        <w:rPr>
          <w:sz w:val="22"/>
          <w:szCs w:val="22"/>
        </w:rPr>
        <w:t xml:space="preserve">egenstand des </w:t>
      </w:r>
      <w:bookmarkEnd w:id="13"/>
      <w:bookmarkEnd w:id="14"/>
      <w:bookmarkEnd w:id="15"/>
      <w:r w:rsidR="00E37EB6">
        <w:rPr>
          <w:sz w:val="22"/>
          <w:szCs w:val="22"/>
        </w:rPr>
        <w:t>Zuwendungs</w:t>
      </w:r>
      <w:r w:rsidR="00E37EB6" w:rsidRPr="000C24F4">
        <w:rPr>
          <w:sz w:val="22"/>
          <w:szCs w:val="22"/>
        </w:rPr>
        <w:t>vertrages</w:t>
      </w:r>
      <w:bookmarkEnd w:id="16"/>
    </w:p>
    <w:p w14:paraId="15A15756" w14:textId="639A797B"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17"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17"/>
      <w:r w:rsidRPr="001F59D3">
        <w:rPr>
          <w:sz w:val="22"/>
          <w:szCs w:val="22"/>
        </w:rPr>
        <w:t xml:space="preserve"> 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lastRenderedPageBreak/>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8" w:name="_Toc377474504"/>
      <w:bookmarkStart w:id="19" w:name="_Toc377474611"/>
      <w:bookmarkStart w:id="20"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1"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1"/>
    </w:p>
    <w:p w14:paraId="44D92C66" w14:textId="38333CB3"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 xml:space="preserve">über die </w:t>
      </w:r>
      <w:r w:rsidR="005754A4">
        <w:rPr>
          <w:sz w:val="22"/>
        </w:rPr>
        <w:t xml:space="preserve">abschließende </w:t>
      </w:r>
      <w:r w:rsidR="002709C9">
        <w:rPr>
          <w:sz w:val="22"/>
        </w:rPr>
        <w:t xml:space="preserve">Höhe </w:t>
      </w:r>
      <w:r w:rsidR="00333D8A" w:rsidRPr="006A12CF">
        <w:rPr>
          <w:sz w:val="22"/>
        </w:rPr>
        <w:t>der</w:t>
      </w:r>
      <w:r>
        <w:rPr>
          <w:sz w:val="22"/>
        </w:rPr>
        <w:t xml:space="preserve"> Zuwendung der</w:t>
      </w:r>
      <w:r w:rsidR="00333D8A" w:rsidRPr="006A12CF">
        <w:rPr>
          <w:sz w:val="22"/>
        </w:rPr>
        <w:t xml:space="preserve"> </w:t>
      </w:r>
      <w:proofErr w:type="spellStart"/>
      <w:r w:rsidR="00CC6647" w:rsidRPr="00CC6647">
        <w:rPr>
          <w:bCs/>
          <w:sz w:val="22"/>
        </w:rPr>
        <w:t>aconium</w:t>
      </w:r>
      <w:proofErr w:type="spellEnd"/>
      <w:r w:rsidR="00CC6647" w:rsidRPr="00CC6647">
        <w:rPr>
          <w:bCs/>
          <w:sz w:val="22"/>
        </w:rPr>
        <w:t xml:space="preserve"> GmbH</w:t>
      </w:r>
      <w:r w:rsidR="00333D8A" w:rsidRPr="00CC6647">
        <w:rPr>
          <w:bCs/>
          <w:sz w:val="22"/>
        </w:rPr>
        <w:t xml:space="preserve"> </w:t>
      </w:r>
      <w:r w:rsidR="00333D8A" w:rsidRPr="006A12CF">
        <w:rPr>
          <w:sz w:val="22"/>
        </w:rPr>
        <w:t>an die Gebietskörperschaft</w:t>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2" w:name="_Hlk167955921"/>
      <w:r w:rsidR="003C1E86">
        <w:rPr>
          <w:sz w:val="22"/>
        </w:rPr>
        <w:t>in der Fassung der 1. Änderung vom 30.04.2024</w:t>
      </w:r>
      <w:r w:rsidR="00333D8A" w:rsidRPr="006A12CF">
        <w:rPr>
          <w:sz w:val="22"/>
        </w:rPr>
        <w:t xml:space="preserve"> </w:t>
      </w:r>
      <w:bookmarkEnd w:id="22"/>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CC6647">
        <w:rPr>
          <w:sz w:val="22"/>
        </w:rPr>
        <w:t>, der nach seinem Erlass Vertragsanlage wird,</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proofErr w:type="spellStart"/>
      <w:r w:rsidR="00CC6647">
        <w:rPr>
          <w:b/>
          <w:sz w:val="22"/>
        </w:rPr>
        <w:t>aconium</w:t>
      </w:r>
      <w:proofErr w:type="spellEnd"/>
      <w:r w:rsidR="00CC6647">
        <w:rPr>
          <w:b/>
          <w:sz w:val="22"/>
        </w:rPr>
        <w:t xml:space="preserve"> GmbH</w:t>
      </w:r>
      <w:r w:rsidR="002709C9" w:rsidRPr="006A12CF">
        <w:rPr>
          <w:sz w:val="22"/>
        </w:rPr>
        <w:t xml:space="preserve"> an die Gebietskörperschaft</w:t>
      </w:r>
      <w:r w:rsidR="002709C9">
        <w:rPr>
          <w:sz w:val="22"/>
        </w:rPr>
        <w:t xml:space="preserve"> </w:t>
      </w:r>
      <w:r w:rsidR="002709C9" w:rsidRPr="006A12CF">
        <w:rPr>
          <w:sz w:val="22"/>
        </w:rPr>
        <w:t>vom</w:t>
      </w:r>
      <w:r w:rsidR="00670928">
        <w:rPr>
          <w:sz w:val="22"/>
        </w:rPr>
        <w:t xml:space="preserve"> 17.11.2025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w:t>
      </w:r>
      <w:proofErr w:type="gramStart"/>
      <w:r w:rsidRPr="006A12CF">
        <w:rPr>
          <w:sz w:val="22"/>
        </w:rPr>
        <w:t xml:space="preserve">samt der </w:t>
      </w:r>
      <w:r w:rsidR="004C5E4F">
        <w:rPr>
          <w:sz w:val="22"/>
        </w:rPr>
        <w:t>hierzu</w:t>
      </w:r>
      <w:r w:rsidRPr="006A12CF">
        <w:rPr>
          <w:sz w:val="22"/>
        </w:rPr>
        <w:t xml:space="preserve"> erlassenen Verwaltungsvorschriften</w:t>
      </w:r>
      <w:proofErr w:type="gramEnd"/>
      <w:r w:rsidRPr="006A12CF">
        <w:rPr>
          <w:sz w:val="22"/>
        </w:rPr>
        <w:t>;</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lastRenderedPageBreak/>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CC6647" w:rsidRDefault="00333D8A" w:rsidP="00F15CF1">
      <w:pPr>
        <w:pStyle w:val="Absatz1"/>
        <w:numPr>
          <w:ilvl w:val="0"/>
          <w:numId w:val="7"/>
        </w:numPr>
        <w:tabs>
          <w:tab w:val="num" w:pos="993"/>
        </w:tabs>
        <w:ind w:left="993" w:hanging="426"/>
        <w:rPr>
          <w:sz w:val="22"/>
        </w:rPr>
      </w:pPr>
      <w:r w:rsidRPr="006A12CF">
        <w:rPr>
          <w:sz w:val="22"/>
        </w:rPr>
        <w:t xml:space="preserve">Einheitliches Materialkonzept und Vorgaben für die Dimensionierung passiver </w:t>
      </w:r>
      <w:r w:rsidRPr="00CC6647">
        <w:rPr>
          <w:sz w:val="22"/>
        </w:rPr>
        <w:t>Infrastruktur im Rahmen des geförderten Breitbandausbaus;</w:t>
      </w:r>
    </w:p>
    <w:p w14:paraId="7F19E8EE" w14:textId="46C02716" w:rsidR="00C47751" w:rsidRPr="00CC6647" w:rsidRDefault="00C47751" w:rsidP="00F15CF1">
      <w:pPr>
        <w:pStyle w:val="Absatz1"/>
        <w:numPr>
          <w:ilvl w:val="0"/>
          <w:numId w:val="7"/>
        </w:numPr>
        <w:tabs>
          <w:tab w:val="num" w:pos="993"/>
        </w:tabs>
        <w:ind w:left="993" w:hanging="426"/>
        <w:rPr>
          <w:sz w:val="22"/>
        </w:rPr>
      </w:pPr>
      <w:r w:rsidRPr="00CC6647">
        <w:rPr>
          <w:sz w:val="22"/>
        </w:rPr>
        <w:t>Zuwendungsbescheid</w:t>
      </w:r>
      <w:r w:rsidR="00A56F0B" w:rsidRPr="00CC6647">
        <w:rPr>
          <w:sz w:val="22"/>
        </w:rPr>
        <w:t xml:space="preserve"> des Landes</w:t>
      </w:r>
      <w:r w:rsidRPr="00CC6647">
        <w:rPr>
          <w:sz w:val="22"/>
        </w:rPr>
        <w:t xml:space="preserve"> </w:t>
      </w:r>
      <w:r w:rsidR="002709C9" w:rsidRPr="00CC6647">
        <w:rPr>
          <w:sz w:val="22"/>
        </w:rPr>
        <w:t xml:space="preserve">in </w:t>
      </w:r>
      <w:r w:rsidR="005754A4" w:rsidRPr="00CC6647">
        <w:rPr>
          <w:sz w:val="22"/>
        </w:rPr>
        <w:t xml:space="preserve">abschließender </w:t>
      </w:r>
      <w:r w:rsidR="002709C9" w:rsidRPr="00CC6647">
        <w:rPr>
          <w:sz w:val="22"/>
        </w:rPr>
        <w:t>Höhe</w:t>
      </w:r>
      <w:r w:rsidR="00CC6647" w:rsidRPr="00CC6647">
        <w:rPr>
          <w:sz w:val="22"/>
        </w:rPr>
        <w:t xml:space="preserve"> </w:t>
      </w:r>
      <w:r w:rsidRPr="00CC6647">
        <w:rPr>
          <w:sz w:val="22"/>
        </w:rPr>
        <w:t xml:space="preserve">an die Gebietskörperschaft („Endgültiger </w:t>
      </w:r>
      <w:r w:rsidR="00CC6226" w:rsidRPr="00CC6647">
        <w:rPr>
          <w:sz w:val="22"/>
        </w:rPr>
        <w:t xml:space="preserve">Zuwendungsbescheid </w:t>
      </w:r>
      <w:r w:rsidRPr="00CC6647">
        <w:rPr>
          <w:sz w:val="22"/>
        </w:rPr>
        <w:t>des Landes“)</w:t>
      </w:r>
      <w:r w:rsidR="00CC6647" w:rsidRPr="00CC6647">
        <w:rPr>
          <w:sz w:val="22"/>
        </w:rPr>
        <w:t>, der nach seinem Erlass Vertragsanlage wird,</w:t>
      </w:r>
      <w:r w:rsidR="002709C9" w:rsidRPr="00CC6647">
        <w:rPr>
          <w:sz w:val="22"/>
        </w:rPr>
        <w:t xml:space="preserve"> sowie Zuwendungsbescheid </w:t>
      </w:r>
      <w:r w:rsidR="00A56F0B" w:rsidRPr="00CC6647">
        <w:rPr>
          <w:sz w:val="22"/>
        </w:rPr>
        <w:t xml:space="preserve">des Landes </w:t>
      </w:r>
      <w:r w:rsidR="002709C9" w:rsidRPr="00CC6647">
        <w:rPr>
          <w:sz w:val="22"/>
        </w:rPr>
        <w:t>in vorläufiger Höhe</w:t>
      </w:r>
      <w:r w:rsidR="00D11A35" w:rsidRPr="00CC6647">
        <w:rPr>
          <w:sz w:val="22"/>
        </w:rPr>
        <w:t xml:space="preserve"> </w:t>
      </w:r>
      <w:r w:rsidR="00CC6647" w:rsidRPr="00CC6647">
        <w:rPr>
          <w:sz w:val="22"/>
        </w:rPr>
        <w:t>des Landes</w:t>
      </w:r>
      <w:r w:rsidR="002709C9" w:rsidRPr="00CC6647">
        <w:rPr>
          <w:b/>
          <w:sz w:val="22"/>
        </w:rPr>
        <w:t xml:space="preserve"> </w:t>
      </w:r>
      <w:r w:rsidR="002709C9" w:rsidRPr="00CC6647">
        <w:rPr>
          <w:sz w:val="22"/>
        </w:rPr>
        <w:t xml:space="preserve">vom </w:t>
      </w:r>
      <w:r w:rsidR="002709C9" w:rsidRPr="00CC6647">
        <w:rPr>
          <w:b/>
          <w:sz w:val="22"/>
          <w:highlight w:val="yellow"/>
        </w:rPr>
        <w:t>[Datum</w:t>
      </w:r>
      <w:r w:rsidR="002709C9" w:rsidRPr="00CC6647">
        <w:rPr>
          <w:rFonts w:eastAsia="Times New Roman"/>
          <w:b/>
          <w:sz w:val="22"/>
          <w:highlight w:val="yellow"/>
        </w:rPr>
        <w:t xml:space="preserve"> </w:t>
      </w:r>
      <w:r w:rsidR="002709C9" w:rsidRPr="00CC6647">
        <w:rPr>
          <w:b/>
          <w:sz w:val="22"/>
          <w:highlight w:val="yellow"/>
        </w:rPr>
        <w:t>eintragen]</w:t>
      </w:r>
      <w:r w:rsidRPr="00CC6647">
        <w:rPr>
          <w:sz w:val="22"/>
        </w:rPr>
        <w:t>;</w:t>
      </w:r>
    </w:p>
    <w:p w14:paraId="2DA36460" w14:textId="0015B27A" w:rsidR="00CC6647" w:rsidRPr="00CC6647" w:rsidRDefault="00CC6647" w:rsidP="00F15CF1">
      <w:pPr>
        <w:pStyle w:val="Absatz1"/>
        <w:numPr>
          <w:ilvl w:val="0"/>
          <w:numId w:val="7"/>
        </w:numPr>
        <w:tabs>
          <w:tab w:val="num" w:pos="993"/>
        </w:tabs>
        <w:ind w:left="993" w:hanging="426"/>
        <w:rPr>
          <w:bCs/>
          <w:sz w:val="22"/>
        </w:rPr>
      </w:pPr>
      <w:r w:rsidRPr="00CC6647">
        <w:rPr>
          <w:bCs/>
          <w:sz w:val="22"/>
        </w:rPr>
        <w:t>Richtlinie über die Kofinanzierung der Gigabitförderung des Bundes im Saarland“ („Gigabit-</w:t>
      </w:r>
      <w:proofErr w:type="spellStart"/>
      <w:r w:rsidRPr="00CC6647">
        <w:rPr>
          <w:bCs/>
          <w:sz w:val="22"/>
        </w:rPr>
        <w:t>Kofinanzierungsrichtlinie</w:t>
      </w:r>
      <w:proofErr w:type="spellEnd"/>
      <w:r w:rsidRPr="00CC6647">
        <w:rPr>
          <w:bCs/>
          <w:sz w:val="22"/>
        </w:rPr>
        <w:t xml:space="preserve"> Saarland“) vom 17.07.2023; </w:t>
      </w:r>
    </w:p>
    <w:p w14:paraId="35CC76D1" w14:textId="2900003B" w:rsidR="00C47751" w:rsidRPr="00CC6647" w:rsidRDefault="00CC6647" w:rsidP="00F15CF1">
      <w:pPr>
        <w:pStyle w:val="Absatz1"/>
        <w:numPr>
          <w:ilvl w:val="0"/>
          <w:numId w:val="7"/>
        </w:numPr>
        <w:tabs>
          <w:tab w:val="num" w:pos="993"/>
        </w:tabs>
        <w:ind w:left="993" w:hanging="426"/>
        <w:rPr>
          <w:bCs/>
          <w:sz w:val="22"/>
        </w:rPr>
      </w:pPr>
      <w:r w:rsidRPr="00CC6647">
        <w:rPr>
          <w:bCs/>
          <w:sz w:val="22"/>
        </w:rPr>
        <w:t>Landeshaushaltsordnung Saarland.</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3" w:name="_Ref142570321"/>
      <w:bookmarkStart w:id="24" w:name="_Toc233802874"/>
      <w:r w:rsidRPr="000C24F4">
        <w:rPr>
          <w:sz w:val="22"/>
          <w:szCs w:val="22"/>
        </w:rPr>
        <w:t>Bestandteile d</w:t>
      </w:r>
      <w:r w:rsidR="00955551" w:rsidRPr="000C24F4">
        <w:rPr>
          <w:sz w:val="22"/>
          <w:szCs w:val="22"/>
        </w:rPr>
        <w:t>ies</w:t>
      </w:r>
      <w:r w:rsidRPr="000C24F4">
        <w:rPr>
          <w:sz w:val="22"/>
          <w:szCs w:val="22"/>
        </w:rPr>
        <w:t xml:space="preserve">es </w:t>
      </w:r>
      <w:bookmarkEnd w:id="18"/>
      <w:bookmarkEnd w:id="19"/>
      <w:bookmarkEnd w:id="20"/>
      <w:r w:rsidR="00754930">
        <w:rPr>
          <w:sz w:val="22"/>
          <w:szCs w:val="22"/>
        </w:rPr>
        <w:t>V</w:t>
      </w:r>
      <w:r w:rsidR="00754930" w:rsidRPr="000C24F4">
        <w:rPr>
          <w:sz w:val="22"/>
          <w:szCs w:val="22"/>
        </w:rPr>
        <w:t>ertrages</w:t>
      </w:r>
      <w:bookmarkEnd w:id="23"/>
      <w:bookmarkEnd w:id="24"/>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5"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5"/>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6" w:name="_Ref377465306"/>
      <w:r>
        <w:rPr>
          <w:sz w:val="22"/>
          <w:szCs w:val="22"/>
        </w:rPr>
        <w:t>d</w:t>
      </w:r>
      <w:r w:rsidR="00085260" w:rsidRPr="00F15CF1">
        <w:rPr>
          <w:sz w:val="22"/>
          <w:szCs w:val="22"/>
        </w:rPr>
        <w:t>ieser Vertragstext;</w:t>
      </w:r>
    </w:p>
    <w:p w14:paraId="5B85E2DB" w14:textId="19B3D025"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20AC70C7"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7" w:name="_Hlk187056155"/>
      <w:r w:rsidR="00C47751" w:rsidRPr="00F15CF1">
        <w:rPr>
          <w:sz w:val="22"/>
          <w:szCs w:val="22"/>
        </w:rPr>
        <w:t>Bauzeit- und Zahlungsplan</w:t>
      </w:r>
      <w:r w:rsidR="00DA07B5" w:rsidRPr="00F15CF1">
        <w:rPr>
          <w:rStyle w:val="Funotenzeichen"/>
          <w:rFonts w:cs="Arial"/>
          <w:sz w:val="22"/>
          <w:szCs w:val="22"/>
        </w:rPr>
        <w:footnoteReference w:id="2"/>
      </w:r>
      <w:r w:rsidR="00C47751" w:rsidRPr="00F15CF1">
        <w:rPr>
          <w:sz w:val="22"/>
          <w:szCs w:val="22"/>
        </w:rPr>
        <w:t>;</w:t>
      </w:r>
      <w:r w:rsidR="00D90837" w:rsidRPr="00F15CF1">
        <w:rPr>
          <w:sz w:val="22"/>
          <w:szCs w:val="22"/>
        </w:rPr>
        <w:t xml:space="preserve"> </w:t>
      </w:r>
    </w:p>
    <w:bookmarkEnd w:id="26"/>
    <w:p w14:paraId="7B548A00" w14:textId="126F3C4A"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lastRenderedPageBreak/>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7"/>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3"/>
      </w:r>
      <w:r w:rsidR="00DA07B5" w:rsidRPr="00F15CF1">
        <w:rPr>
          <w:sz w:val="22"/>
          <w:szCs w:val="22"/>
        </w:rPr>
        <w:t xml:space="preserve"> </w:t>
      </w:r>
    </w:p>
    <w:p w14:paraId="753F2F16" w14:textId="5068ACFC" w:rsidR="00FD0F2F" w:rsidRPr="00F15CF1" w:rsidRDefault="00013965" w:rsidP="00631A86">
      <w:pPr>
        <w:pStyle w:val="AufzhlungAbsatz2"/>
        <w:numPr>
          <w:ilvl w:val="0"/>
          <w:numId w:val="27"/>
        </w:numPr>
        <w:tabs>
          <w:tab w:val="left" w:pos="993"/>
        </w:tabs>
        <w:ind w:left="993" w:hanging="426"/>
        <w:rPr>
          <w:rFonts w:cs="Arial"/>
          <w:sz w:val="22"/>
          <w:szCs w:val="22"/>
        </w:rPr>
      </w:pPr>
      <w:bookmarkStart w:id="28"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9" w:name="_Ref419721172"/>
      <w:bookmarkStart w:id="30" w:name="_Ref424232653"/>
      <w:bookmarkEnd w:id="28"/>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1" w:name="_Ref21614040"/>
      <w:bookmarkStart w:id="32" w:name="_Ref21614567"/>
      <w:bookmarkStart w:id="33" w:name="_Ref21621757"/>
      <w:bookmarkStart w:id="34" w:name="_Toc39690763"/>
      <w:bookmarkStart w:id="35" w:name="_Ref43982405"/>
      <w:bookmarkStart w:id="36" w:name="_Ref43983076"/>
      <w:bookmarkStart w:id="37" w:name="_Ref43983122"/>
      <w:bookmarkStart w:id="38" w:name="_Ref106647428"/>
      <w:bookmarkStart w:id="39" w:name="_Toc2338028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1"/>
      <w:bookmarkEnd w:id="32"/>
      <w:bookmarkEnd w:id="33"/>
      <w:r w:rsidR="002A78CB">
        <w:rPr>
          <w:sz w:val="22"/>
          <w:szCs w:val="22"/>
        </w:rPr>
        <w:t>Gebietskörperschaft</w:t>
      </w:r>
      <w:bookmarkEnd w:id="34"/>
      <w:bookmarkEnd w:id="35"/>
      <w:bookmarkEnd w:id="36"/>
      <w:bookmarkEnd w:id="37"/>
      <w:bookmarkEnd w:id="38"/>
      <w:bookmarkEnd w:id="39"/>
      <w:r w:rsidR="003B57A2" w:rsidRPr="000C24F4">
        <w:rPr>
          <w:sz w:val="22"/>
          <w:szCs w:val="22"/>
        </w:rPr>
        <w:t xml:space="preserve"> </w:t>
      </w:r>
    </w:p>
    <w:p w14:paraId="398CB341" w14:textId="5AC13209" w:rsidR="0048240A" w:rsidRDefault="004F3101" w:rsidP="00F15CF1">
      <w:pPr>
        <w:pStyle w:val="Absatz1"/>
        <w:tabs>
          <w:tab w:val="num" w:pos="567"/>
        </w:tabs>
        <w:ind w:left="567" w:hanging="567"/>
        <w:rPr>
          <w:rFonts w:cs="Arial"/>
          <w:sz w:val="22"/>
          <w:szCs w:val="22"/>
        </w:rPr>
      </w:pPr>
      <w:bookmarkStart w:id="40" w:name="_Ref472144712"/>
      <w:bookmarkStart w:id="41" w:name="_Ref471225631"/>
      <w:bookmarkStart w:id="42"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0"/>
      <w:bookmarkEnd w:id="41"/>
      <w:bookmarkEnd w:id="42"/>
    </w:p>
    <w:p w14:paraId="65C594B6" w14:textId="40A97217" w:rsidR="0090313A" w:rsidRPr="00545AC8" w:rsidRDefault="00D90837" w:rsidP="00F15CF1">
      <w:pPr>
        <w:pStyle w:val="Absatz1"/>
        <w:tabs>
          <w:tab w:val="left" w:pos="567"/>
        </w:tabs>
        <w:ind w:left="567" w:hanging="567"/>
        <w:rPr>
          <w:rFonts w:cs="Arial"/>
          <w:sz w:val="22"/>
          <w:szCs w:val="22"/>
        </w:rPr>
      </w:pPr>
      <w:bookmarkStart w:id="43" w:name="_Ref43982525"/>
      <w:bookmarkStart w:id="44"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3"/>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4"/>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xml:space="preserve">, mit denen ergangene Zuwendungsbescheide ganz oder teilweise aufgehoben, Fördermittel ganz oder teilweise zurückgefordert, Mittelanforderungen ganz oder teilweise abgelehnt oder </w:t>
      </w:r>
      <w:r w:rsidRPr="565F442B">
        <w:rPr>
          <w:rFonts w:cs="Arial"/>
          <w:sz w:val="22"/>
          <w:szCs w:val="22"/>
        </w:rPr>
        <w:lastRenderedPageBreak/>
        <w:t>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5" w:name="_Toc39690764"/>
      <w:bookmarkStart w:id="46" w:name="_Toc233802876"/>
      <w:r>
        <w:rPr>
          <w:sz w:val="22"/>
          <w:szCs w:val="22"/>
        </w:rPr>
        <w:t xml:space="preserve">Allgemeine </w:t>
      </w:r>
      <w:r w:rsidR="005442CC">
        <w:rPr>
          <w:sz w:val="22"/>
          <w:szCs w:val="22"/>
        </w:rPr>
        <w:t>P</w:t>
      </w:r>
      <w:r w:rsidR="007A0BA5" w:rsidRPr="000C24F4">
        <w:rPr>
          <w:sz w:val="22"/>
          <w:szCs w:val="22"/>
        </w:rPr>
        <w:t>flichten des TKUs</w:t>
      </w:r>
      <w:bookmarkEnd w:id="45"/>
      <w:bookmarkEnd w:id="46"/>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47" w:name="_Ref501447164"/>
      <w:r w:rsidRPr="000C24F4">
        <w:rPr>
          <w:rFonts w:cs="Arial"/>
          <w:sz w:val="22"/>
          <w:szCs w:val="22"/>
        </w:rPr>
        <w:t xml:space="preserve">Das </w:t>
      </w:r>
      <w:r w:rsidR="007A0BA5" w:rsidRPr="000C24F4">
        <w:rPr>
          <w:rFonts w:cs="Arial"/>
          <w:sz w:val="22"/>
          <w:szCs w:val="22"/>
        </w:rPr>
        <w:t>TKU ist verpflichtet,</w:t>
      </w:r>
      <w:bookmarkEnd w:id="47"/>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8" w:name="_Hlk155976928"/>
      <w:r w:rsidRPr="565F442B">
        <w:rPr>
          <w:rFonts w:cs="Arial"/>
          <w:sz w:val="22"/>
          <w:szCs w:val="22"/>
        </w:rPr>
        <w:t>Berücksichtigung des aktuellen Stands der Technik</w:t>
      </w:r>
      <w:bookmarkEnd w:id="48"/>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lastRenderedPageBreak/>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9"/>
    </w:p>
    <w:p w14:paraId="2EE8BFEE" w14:textId="77777777" w:rsidR="00492AEB" w:rsidRDefault="00697BB9" w:rsidP="00A55BC8">
      <w:pPr>
        <w:pStyle w:val="Absatz1"/>
        <w:tabs>
          <w:tab w:val="num" w:pos="567"/>
          <w:tab w:val="num" w:pos="1415"/>
        </w:tabs>
        <w:ind w:left="567" w:hanging="567"/>
        <w:rPr>
          <w:rFonts w:cs="Arial"/>
          <w:sz w:val="22"/>
          <w:szCs w:val="22"/>
        </w:rPr>
      </w:pPr>
      <w:bookmarkStart w:id="50" w:name="_Ref80688438"/>
      <w:bookmarkStart w:id="5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w:t>
      </w:r>
      <w:proofErr w:type="gramStart"/>
      <w:r w:rsidR="009B4D18">
        <w:rPr>
          <w:rFonts w:cs="Arial"/>
          <w:sz w:val="22"/>
          <w:szCs w:val="22"/>
        </w:rPr>
        <w:t>mit ihr abgestimmten</w:t>
      </w:r>
      <w:r w:rsidRPr="000C24F4">
        <w:rPr>
          <w:rFonts w:cs="Arial"/>
          <w:sz w:val="22"/>
          <w:szCs w:val="22"/>
        </w:rPr>
        <w:t xml:space="preserve"> Form</w:t>
      </w:r>
      <w:proofErr w:type="gramEnd"/>
      <w:r w:rsidRPr="000C24F4">
        <w:rPr>
          <w:rFonts w:cs="Arial"/>
          <w:sz w:val="22"/>
          <w:szCs w:val="22"/>
        </w:rPr>
        <w:t xml:space="preserve"> stellen.</w:t>
      </w:r>
      <w:bookmarkEnd w:id="50"/>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w:t>
      </w:r>
      <w:proofErr w:type="spellStart"/>
      <w:r w:rsidR="007716A5" w:rsidRPr="00C36B28">
        <w:rPr>
          <w:rFonts w:cs="Arial"/>
          <w:sz w:val="22"/>
          <w:szCs w:val="22"/>
        </w:rPr>
        <w:t>Inbetriebnahmezeitpunkt</w:t>
      </w:r>
      <w:proofErr w:type="spellEnd"/>
      <w:r w:rsidR="007716A5" w:rsidRPr="00C36B28">
        <w:rPr>
          <w:rFonts w:cs="Arial"/>
          <w:sz w:val="22"/>
          <w:szCs w:val="22"/>
        </w:rPr>
        <w:t xml:space="preserve">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1"/>
      <w:r w:rsidR="004B64CF">
        <w:rPr>
          <w:rFonts w:cs="Arial"/>
          <w:sz w:val="22"/>
          <w:szCs w:val="22"/>
        </w:rPr>
        <w:t xml:space="preserve"> </w:t>
      </w:r>
    </w:p>
    <w:p w14:paraId="7A157D40" w14:textId="11F7F3B1" w:rsidR="00663C53" w:rsidRDefault="00663C53" w:rsidP="004510DD">
      <w:pPr>
        <w:pStyle w:val="Absatz1"/>
        <w:numPr>
          <w:ilvl w:val="0"/>
          <w:numId w:val="0"/>
        </w:numPr>
        <w:tabs>
          <w:tab w:val="num" w:pos="567"/>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2" w:name="_Ref471222293"/>
      <w:bookmarkStart w:id="53" w:name="_Toc39690767"/>
      <w:bookmarkStart w:id="54" w:name="_Toc233802877"/>
      <w:bookmarkStart w:id="55"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2"/>
      <w:bookmarkEnd w:id="53"/>
      <w:bookmarkEnd w:id="54"/>
    </w:p>
    <w:p w14:paraId="09B88C64" w14:textId="3F8AA8A2" w:rsidR="00FF13C2" w:rsidRPr="00FF13C2" w:rsidRDefault="00FF13C2" w:rsidP="00F15CF1">
      <w:pPr>
        <w:pStyle w:val="Absatz1"/>
        <w:tabs>
          <w:tab w:val="num" w:pos="567"/>
          <w:tab w:val="num" w:pos="1415"/>
        </w:tabs>
        <w:ind w:left="567" w:hanging="567"/>
        <w:rPr>
          <w:rFonts w:cs="Arial"/>
          <w:sz w:val="22"/>
          <w:szCs w:val="22"/>
        </w:rPr>
      </w:pPr>
      <w:bookmarkStart w:id="56" w:name="_Ref104300261"/>
      <w:bookmarkStart w:id="57" w:name="_Ref471224625"/>
      <w:r>
        <w:rPr>
          <w:rFonts w:cs="Arial"/>
          <w:sz w:val="22"/>
          <w:szCs w:val="22"/>
        </w:rPr>
        <w:t xml:space="preserve">Das TKU ist verpflichtet, </w:t>
      </w:r>
      <w:r w:rsidRPr="000C24F4">
        <w:rPr>
          <w:rFonts w:cs="Arial"/>
          <w:sz w:val="22"/>
          <w:szCs w:val="22"/>
        </w:rPr>
        <w:t xml:space="preserve">innerhalb von </w:t>
      </w:r>
      <w:r w:rsidRPr="006322C7">
        <w:rPr>
          <w:rFonts w:cs="Arial"/>
          <w:b/>
          <w:sz w:val="22"/>
          <w:szCs w:val="22"/>
          <w:highlight w:val="yellow"/>
        </w:rPr>
        <w:t xml:space="preserve">[XX] </w:t>
      </w:r>
      <w:r w:rsidRPr="006322C7">
        <w:rPr>
          <w:rFonts w:cs="Arial"/>
          <w:sz w:val="22"/>
          <w:szCs w:val="22"/>
          <w:highlight w:val="yellow"/>
        </w:rPr>
        <w:t>[</w:t>
      </w:r>
      <w:r w:rsidRPr="006322C7">
        <w:rPr>
          <w:rFonts w:cs="Arial"/>
          <w:i/>
          <w:sz w:val="22"/>
          <w:szCs w:val="22"/>
          <w:highlight w:val="yellow"/>
        </w:rPr>
        <w:t>Wochenzahl anzugeben, die im Auswahlverfahren zu verhandeln ist</w:t>
      </w:r>
      <w:r w:rsidRPr="006322C7">
        <w:rPr>
          <w:rFonts w:cs="Arial"/>
          <w:sz w:val="22"/>
          <w:szCs w:val="22"/>
          <w:highlight w:val="yellow"/>
        </w:rPr>
        <w:t>]</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Pr="006322C7">
        <w:rPr>
          <w:rFonts w:cs="Arial"/>
          <w:b/>
          <w:sz w:val="22"/>
          <w:szCs w:val="22"/>
          <w:highlight w:val="yellow"/>
        </w:rPr>
        <w:t xml:space="preserve">[XX] </w:t>
      </w:r>
      <w:r>
        <w:rPr>
          <w:rFonts w:cs="Arial"/>
          <w:sz w:val="22"/>
          <w:szCs w:val="22"/>
          <w:highlight w:val="yellow"/>
        </w:rPr>
        <w:t>[</w:t>
      </w:r>
      <w:r w:rsidRPr="003347CF">
        <w:rPr>
          <w:rFonts w:cs="Arial"/>
          <w:i/>
          <w:sz w:val="22"/>
          <w:szCs w:val="22"/>
          <w:highlight w:val="yellow"/>
        </w:rPr>
        <w:t>Wochenzahl anzugeben</w:t>
      </w:r>
      <w:r>
        <w:rPr>
          <w:rFonts w:cs="Arial"/>
          <w:i/>
          <w:sz w:val="22"/>
          <w:szCs w:val="22"/>
          <w:highlight w:val="yellow"/>
        </w:rPr>
        <w:t>;</w:t>
      </w:r>
      <w:r w:rsidRPr="003347CF">
        <w:rPr>
          <w:rFonts w:cs="Arial"/>
          <w:i/>
          <w:sz w:val="22"/>
          <w:szCs w:val="22"/>
          <w:highlight w:val="yellow"/>
        </w:rPr>
        <w:t xml:space="preserve"> </w:t>
      </w:r>
      <w:r>
        <w:rPr>
          <w:rFonts w:cs="Arial"/>
          <w:i/>
          <w:sz w:val="22"/>
          <w:szCs w:val="22"/>
          <w:highlight w:val="yellow"/>
        </w:rPr>
        <w:t>e</w:t>
      </w:r>
      <w:r w:rsidRPr="003347CF">
        <w:rPr>
          <w:rFonts w:cs="Arial"/>
          <w:i/>
          <w:sz w:val="22"/>
          <w:szCs w:val="22"/>
          <w:highlight w:val="yellow"/>
        </w:rPr>
        <w:t>s sollte</w:t>
      </w:r>
      <w:r>
        <w:rPr>
          <w:rFonts w:cs="Arial"/>
          <w:i/>
          <w:sz w:val="22"/>
          <w:szCs w:val="22"/>
          <w:highlight w:val="yellow"/>
        </w:rPr>
        <w:t>n die einschlägigen Anzeigepflichten der Gebietskörperschaft gegenüber der Bewilligungsbehörde</w:t>
      </w:r>
      <w:r w:rsidRPr="003347CF">
        <w:rPr>
          <w:rFonts w:cs="Arial"/>
          <w:i/>
          <w:sz w:val="22"/>
          <w:szCs w:val="22"/>
          <w:highlight w:val="yellow"/>
        </w:rPr>
        <w:t xml:space="preserve"> berücksichtigt </w:t>
      </w:r>
      <w:r w:rsidRPr="0083548E">
        <w:rPr>
          <w:rFonts w:cs="Arial"/>
          <w:i/>
          <w:sz w:val="22"/>
          <w:szCs w:val="22"/>
          <w:highlight w:val="yellow"/>
        </w:rPr>
        <w:t>werden</w:t>
      </w:r>
      <w:r w:rsidRPr="00D12615">
        <w:rPr>
          <w:rFonts w:cs="Arial"/>
          <w:i/>
          <w:sz w:val="22"/>
          <w:szCs w:val="22"/>
          <w:highlight w:val="yellow"/>
        </w:rPr>
        <w:t xml:space="preserve"> (Anzeige Baubeginn spätestens zwei Wochen vor dem Termin des ersten Spatenstichs; ggf. schriftliche Mitteilungspflicht eines beabsichtigten Spatenstichs mit 12 Wochen Vorlauf)</w:t>
      </w:r>
      <w:r w:rsidRPr="00E467FC">
        <w:rPr>
          <w:rFonts w:cs="Arial"/>
          <w:b/>
          <w:sz w:val="22"/>
          <w:szCs w:val="22"/>
          <w:highlight w:val="yellow"/>
        </w:rPr>
        <w:t>]</w:t>
      </w:r>
      <w:r>
        <w:rPr>
          <w:rFonts w:cs="Arial"/>
          <w:i/>
          <w:sz w:val="22"/>
          <w:szCs w:val="22"/>
        </w:rPr>
        <w:t xml:space="preserve"> </w:t>
      </w:r>
      <w:r>
        <w:rPr>
          <w:rFonts w:cs="Arial"/>
          <w:sz w:val="22"/>
          <w:szCs w:val="22"/>
        </w:rPr>
        <w:t>Wochen vor dem Termin des ersten Spatenstichs anzuzeigen.</w:t>
      </w:r>
      <w:bookmarkEnd w:id="56"/>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276F1F66" w:rsidR="00253274" w:rsidRPr="002642B7" w:rsidRDefault="00712C32" w:rsidP="00F15CF1">
      <w:pPr>
        <w:pStyle w:val="Absatz1"/>
        <w:tabs>
          <w:tab w:val="left" w:pos="567"/>
        </w:tabs>
        <w:ind w:left="567" w:hanging="567"/>
        <w:rPr>
          <w:sz w:val="22"/>
          <w:szCs w:val="22"/>
        </w:rPr>
      </w:pPr>
      <w:bookmarkStart w:id="58" w:name="_Ref472139763"/>
      <w:bookmarkStart w:id="59"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lastRenderedPageBreak/>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58"/>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9"/>
      <w:r w:rsidR="00675110" w:rsidRPr="00675110">
        <w:rPr>
          <w:rFonts w:cs="Arial"/>
          <w:sz w:val="22"/>
          <w:szCs w:val="22"/>
        </w:rPr>
        <w:t xml:space="preserve"> </w:t>
      </w:r>
    </w:p>
    <w:p w14:paraId="01CB2D68" w14:textId="6D145C60" w:rsidR="0062464B" w:rsidRPr="00755DAF" w:rsidRDefault="0062464B" w:rsidP="00F15CF1">
      <w:pPr>
        <w:pStyle w:val="Absatz1"/>
        <w:tabs>
          <w:tab w:val="left" w:pos="567"/>
        </w:tabs>
        <w:ind w:left="567" w:hanging="567"/>
        <w:rPr>
          <w:rFonts w:cs="Arial"/>
          <w:sz w:val="22"/>
          <w:szCs w:val="22"/>
        </w:rPr>
      </w:pPr>
      <w:bookmarkStart w:id="60" w:name="_Ref39673565"/>
      <w:bookmarkStart w:id="61" w:name="_Ref43985220"/>
      <w:bookmarkStart w:id="62"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60"/>
      <w:r w:rsidR="008266DF">
        <w:rPr>
          <w:rFonts w:cs="Arial"/>
          <w:sz w:val="22"/>
          <w:szCs w:val="22"/>
        </w:rPr>
        <w:t xml:space="preserve"> </w:t>
      </w:r>
      <w:bookmarkEnd w:id="61"/>
      <w:bookmarkEnd w:id="62"/>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3" w:name="_Ref106647668"/>
      <w:bookmarkStart w:id="64"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3"/>
      <w:r w:rsidR="00306504">
        <w:rPr>
          <w:rFonts w:cs="Arial"/>
          <w:sz w:val="22"/>
          <w:szCs w:val="22"/>
        </w:rPr>
        <w:t xml:space="preserve"> </w:t>
      </w:r>
      <w:bookmarkEnd w:id="64"/>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w:t>
      </w:r>
      <w:r w:rsidR="00295FC7">
        <w:rPr>
          <w:rFonts w:cs="Arial"/>
          <w:sz w:val="22"/>
          <w:szCs w:val="22"/>
        </w:rPr>
        <w:lastRenderedPageBreak/>
        <w:t>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5"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6" w:name="_Hlk187057563"/>
      <w:r w:rsidR="00AC1AD8" w:rsidRPr="00405461">
        <w:rPr>
          <w:rFonts w:cs="Arial"/>
          <w:sz w:val="22"/>
          <w:szCs w:val="22"/>
        </w:rPr>
        <w:t xml:space="preserve">im Rahmen ihrer Zuständigkeit </w:t>
      </w:r>
      <w:bookmarkEnd w:id="66"/>
      <w:r w:rsidR="00AC1AD8" w:rsidRPr="00405461">
        <w:rPr>
          <w:rFonts w:cs="Arial"/>
          <w:sz w:val="22"/>
          <w:szCs w:val="22"/>
        </w:rPr>
        <w:t>unterstützen</w:t>
      </w:r>
      <w:r w:rsidR="00AC1AD8">
        <w:rPr>
          <w:rFonts w:cs="Arial"/>
          <w:sz w:val="22"/>
          <w:szCs w:val="22"/>
        </w:rPr>
        <w:t xml:space="preserve">. </w:t>
      </w:r>
      <w:bookmarkEnd w:id="65"/>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0EE2731D" w:rsidR="004B05A6" w:rsidRPr="00CB2AF5" w:rsidRDefault="00CB2AF5" w:rsidP="006670B4">
      <w:pPr>
        <w:pStyle w:val="Absatz1"/>
        <w:rPr>
          <w:rFonts w:cs="Arial"/>
          <w:sz w:val="22"/>
          <w:szCs w:val="22"/>
          <w:highlight w:val="lightGray"/>
        </w:rPr>
      </w:pPr>
      <w:r w:rsidRPr="00CB2AF5">
        <w:rPr>
          <w:rFonts w:cs="Arial"/>
          <w:sz w:val="22"/>
          <w:szCs w:val="22"/>
          <w:highlight w:val="lightGray"/>
        </w:rPr>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w:t>
      </w:r>
      <w:r w:rsidRPr="00CC6647">
        <w:rPr>
          <w:rFonts w:cs="Arial"/>
          <w:sz w:val="22"/>
          <w:szCs w:val="22"/>
          <w:highlight w:val="lightGray"/>
        </w:rPr>
        <w:t xml:space="preserve">Landes </w:t>
      </w:r>
      <w:r w:rsidR="00CC6647" w:rsidRPr="00CC6647">
        <w:rPr>
          <w:rFonts w:cs="Arial"/>
          <w:sz w:val="22"/>
          <w:szCs w:val="22"/>
          <w:highlight w:val="lightGray"/>
        </w:rPr>
        <w:t xml:space="preserve">Saarland </w:t>
      </w:r>
      <w:r w:rsidRPr="00CB2AF5">
        <w:rPr>
          <w:rFonts w:cs="Arial"/>
          <w:sz w:val="22"/>
          <w:szCs w:val="22"/>
          <w:highlight w:val="lightGray"/>
        </w:rPr>
        <w:t xml:space="preserve">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w:t>
      </w:r>
      <w:r w:rsidRPr="00CB2AF5">
        <w:rPr>
          <w:rFonts w:cs="Arial"/>
          <w:sz w:val="22"/>
          <w:szCs w:val="22"/>
          <w:highlight w:val="lightGray"/>
        </w:rPr>
        <w:lastRenderedPageBreak/>
        <w:t>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67"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7"/>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w:t>
      </w:r>
      <w:r w:rsidR="00983013">
        <w:rPr>
          <w:rFonts w:cs="Arial"/>
          <w:sz w:val="22"/>
          <w:szCs w:val="22"/>
        </w:rPr>
        <w:lastRenderedPageBreak/>
        <w:t xml:space="preserve">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8" w:name="_Ref22300586"/>
      <w:bookmarkStart w:id="69"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8"/>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9"/>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70"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70"/>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1" w:name="_Ref21613884"/>
      <w:bookmarkStart w:id="72" w:name="_Toc39690768"/>
      <w:bookmarkStart w:id="73" w:name="_Toc2338028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71"/>
      <w:bookmarkEnd w:id="72"/>
      <w:bookmarkEnd w:id="73"/>
    </w:p>
    <w:p w14:paraId="3E78F64C" w14:textId="4128C44A" w:rsidR="00FF13C2" w:rsidRDefault="00FF13C2" w:rsidP="00F15CF1">
      <w:pPr>
        <w:pStyle w:val="Absatz1"/>
        <w:tabs>
          <w:tab w:val="left" w:pos="567"/>
          <w:tab w:val="num" w:pos="1415"/>
        </w:tabs>
        <w:ind w:left="567" w:hanging="567"/>
        <w:rPr>
          <w:rFonts w:cs="Arial"/>
          <w:sz w:val="22"/>
          <w:szCs w:val="22"/>
        </w:rPr>
      </w:pPr>
      <w:bookmarkStart w:id="74" w:name="_Ref113992578"/>
      <w:bookmarkStart w:id="75"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3E4C13">
        <w:rPr>
          <w:rFonts w:cs="Arial"/>
          <w:b/>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Wochen/Monaten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spätestens bis zum</w:t>
      </w:r>
      <w:r w:rsidR="00670928">
        <w:rPr>
          <w:spacing w:val="-1"/>
          <w:sz w:val="22"/>
          <w:szCs w:val="22"/>
        </w:rPr>
        <w:t xml:space="preserve"> 27.07.2028</w:t>
      </w:r>
      <w:r w:rsidR="004510DD">
        <w:rPr>
          <w:spacing w:val="-1"/>
          <w:sz w:val="22"/>
          <w:szCs w:val="22"/>
        </w:rPr>
        <w:t>,</w:t>
      </w:r>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proofErr w:type="spellStart"/>
      <w:r w:rsidRPr="00C36B28">
        <w:rPr>
          <w:rFonts w:cs="Arial"/>
          <w:b/>
          <w:sz w:val="22"/>
          <w:szCs w:val="22"/>
        </w:rPr>
        <w:t>Inbetriebnahmezeitpunkt</w:t>
      </w:r>
      <w:proofErr w:type="spellEnd"/>
      <w:r w:rsidRPr="00C36B28">
        <w:rPr>
          <w:rFonts w:cs="Arial"/>
          <w:sz w:val="22"/>
          <w:szCs w:val="22"/>
        </w:rPr>
        <w:t>“)</w:t>
      </w:r>
      <w:r w:rsidR="00B06F4B">
        <w:rPr>
          <w:rFonts w:cs="Arial"/>
          <w:sz w:val="22"/>
          <w:szCs w:val="22"/>
        </w:rPr>
        <w:t>.</w:t>
      </w:r>
      <w:bookmarkEnd w:id="74"/>
      <w:bookmarkEnd w:id="75"/>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 xml:space="preserve">Unterlässt es die Anzeige, so hat es nur dann Anspruch auf </w:t>
      </w:r>
      <w:r w:rsidR="001E363A" w:rsidRPr="00C36B28">
        <w:rPr>
          <w:rFonts w:cs="Arial"/>
          <w:sz w:val="22"/>
          <w:szCs w:val="22"/>
        </w:rPr>
        <w:lastRenderedPageBreak/>
        <w:t>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6" w:name="_Ref471229328"/>
      <w:bookmarkStart w:id="77" w:name="_Toc39690769"/>
      <w:bookmarkStart w:id="78" w:name="_Toc233802879"/>
      <w:bookmarkStart w:id="79" w:name="_Ref424383157"/>
      <w:bookmarkStart w:id="80" w:name="_Ref419893378"/>
      <w:bookmarkEnd w:id="29"/>
      <w:bookmarkEnd w:id="30"/>
      <w:bookmarkEnd w:id="55"/>
      <w:bookmarkEnd w:id="57"/>
      <w:r w:rsidRPr="000C24F4">
        <w:rPr>
          <w:sz w:val="22"/>
          <w:szCs w:val="22"/>
        </w:rPr>
        <w:t>Netzbetrieb</w:t>
      </w:r>
      <w:bookmarkEnd w:id="76"/>
      <w:bookmarkEnd w:id="77"/>
      <w:bookmarkEnd w:id="78"/>
    </w:p>
    <w:p w14:paraId="45F3F750" w14:textId="75560536" w:rsidR="009B55E1" w:rsidRDefault="00013965" w:rsidP="00F15CF1">
      <w:pPr>
        <w:pStyle w:val="Absatz1"/>
        <w:tabs>
          <w:tab w:val="left" w:pos="567"/>
          <w:tab w:val="num" w:pos="1415"/>
        </w:tabs>
        <w:ind w:left="567" w:hanging="567"/>
        <w:rPr>
          <w:rFonts w:cs="Arial"/>
          <w:sz w:val="22"/>
          <w:szCs w:val="22"/>
        </w:rPr>
      </w:pPr>
      <w:bookmarkStart w:id="81" w:name="_Ref471835178"/>
      <w:bookmarkStart w:id="82"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proofErr w:type="spellStart"/>
      <w:r w:rsidR="004834D3" w:rsidRPr="00C36B28">
        <w:rPr>
          <w:rFonts w:cs="Arial"/>
          <w:sz w:val="22"/>
          <w:szCs w:val="22"/>
        </w:rPr>
        <w:t>Inbetriebnahmezeitpunkt</w:t>
      </w:r>
      <w:proofErr w:type="spellEnd"/>
      <w:r w:rsidR="004834D3" w:rsidRPr="00C36B28">
        <w:rPr>
          <w:rFonts w:cs="Arial"/>
          <w:sz w:val="22"/>
          <w:szCs w:val="22"/>
        </w:rPr>
        <w:t xml:space="preserve">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79"/>
      <w:bookmarkEnd w:id="80"/>
      <w:bookmarkEnd w:id="81"/>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2"/>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3" w:name="_Hlk174366951"/>
      <w:bookmarkStart w:id="84" w:name="_Hlk167963335"/>
      <w:r w:rsidRPr="00CE3BF1">
        <w:rPr>
          <w:sz w:val="22"/>
          <w:szCs w:val="22"/>
        </w:rPr>
        <w:lastRenderedPageBreak/>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765F96E5" w14:textId="566514A4" w:rsidR="00C27E9D" w:rsidRPr="00CC6647" w:rsidRDefault="00CC6647" w:rsidP="00DC6ED3">
      <w:pPr>
        <w:pStyle w:val="Absatz1"/>
        <w:tabs>
          <w:tab w:val="clear" w:pos="709"/>
          <w:tab w:val="left" w:pos="567"/>
          <w:tab w:val="num" w:pos="1415"/>
        </w:tabs>
        <w:ind w:left="567" w:hanging="567"/>
        <w:rPr>
          <w:rFonts w:cs="Arial"/>
          <w:sz w:val="22"/>
          <w:szCs w:val="22"/>
        </w:rPr>
      </w:pPr>
      <w:bookmarkStart w:id="85" w:name="_Ref471835228"/>
      <w:bookmarkStart w:id="86" w:name="_Ref43982747"/>
      <w:bookmarkEnd w:id="83"/>
      <w:bookmarkEnd w:id="84"/>
      <w:r w:rsidRPr="00CC6647">
        <w:rPr>
          <w:rFonts w:cs="Arial"/>
          <w:sz w:val="22"/>
          <w:szCs w:val="22"/>
        </w:rPr>
        <w:t>entfällt</w:t>
      </w:r>
      <w:bookmarkEnd w:id="85"/>
      <w:r w:rsidR="00704A6B" w:rsidRPr="00CC6647">
        <w:rPr>
          <w:rFonts w:cs="Arial"/>
          <w:sz w:val="22"/>
          <w:szCs w:val="22"/>
        </w:rPr>
        <w:t xml:space="preserve"> </w:t>
      </w:r>
      <w:bookmarkEnd w:id="86"/>
    </w:p>
    <w:p w14:paraId="4C2CD96F" w14:textId="2E65EECA"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7"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7"/>
    </w:p>
    <w:p w14:paraId="7900C853" w14:textId="4137374D" w:rsidR="009431B7" w:rsidRDefault="00436A3F" w:rsidP="00DC6ED3">
      <w:pPr>
        <w:pStyle w:val="Absatz1"/>
        <w:tabs>
          <w:tab w:val="clear" w:pos="709"/>
          <w:tab w:val="left" w:pos="567"/>
        </w:tabs>
        <w:ind w:left="567" w:hanging="567"/>
        <w:rPr>
          <w:sz w:val="22"/>
          <w:szCs w:val="22"/>
        </w:rPr>
      </w:pPr>
      <w:bookmarkStart w:id="88"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8"/>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lastRenderedPageBreak/>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89" w:name="_Ref424383121"/>
      <w:bookmarkStart w:id="90" w:name="_Ref472140040"/>
      <w:r w:rsidRPr="00C36B28">
        <w:rPr>
          <w:rFonts w:cs="Arial"/>
          <w:sz w:val="22"/>
          <w:szCs w:val="22"/>
        </w:rPr>
        <w:t>Das</w:t>
      </w:r>
      <w:bookmarkEnd w:id="89"/>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0"/>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w:t>
      </w:r>
      <w:proofErr w:type="gramStart"/>
      <w:r w:rsidRPr="00C36B28">
        <w:rPr>
          <w:rFonts w:cs="Arial"/>
          <w:sz w:val="22"/>
          <w:szCs w:val="22"/>
        </w:rPr>
        <w:t>Nach zweimalige</w:t>
      </w:r>
      <w:r w:rsidR="005A31E2" w:rsidRPr="00C36B28">
        <w:rPr>
          <w:rFonts w:cs="Arial"/>
          <w:sz w:val="22"/>
          <w:szCs w:val="22"/>
        </w:rPr>
        <w:t>m</w:t>
      </w:r>
      <w:r w:rsidRPr="00C36B28">
        <w:rPr>
          <w:rFonts w:cs="Arial"/>
          <w:sz w:val="22"/>
          <w:szCs w:val="22"/>
        </w:rPr>
        <w:t xml:space="preserve"> erfolglosen Ablauf</w:t>
      </w:r>
      <w:proofErr w:type="gramEnd"/>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Pr="00670928" w:rsidRDefault="00013965" w:rsidP="00A55BC8">
      <w:pPr>
        <w:pStyle w:val="berschrift1"/>
        <w:tabs>
          <w:tab w:val="clear" w:pos="993"/>
          <w:tab w:val="num" w:pos="567"/>
          <w:tab w:val="num" w:pos="709"/>
          <w:tab w:val="num" w:pos="1415"/>
        </w:tabs>
        <w:spacing w:after="360"/>
        <w:ind w:left="567" w:hanging="567"/>
        <w:rPr>
          <w:sz w:val="22"/>
          <w:szCs w:val="22"/>
        </w:rPr>
      </w:pPr>
      <w:bookmarkStart w:id="91" w:name="_Toc378337200"/>
      <w:bookmarkStart w:id="92" w:name="_Toc378337201"/>
      <w:bookmarkStart w:id="93" w:name="_Toc378337202"/>
      <w:bookmarkStart w:id="94" w:name="_Toc392258463"/>
      <w:bookmarkStart w:id="95" w:name="_Ref471222459"/>
      <w:bookmarkStart w:id="96" w:name="_Ref472090084"/>
      <w:bookmarkStart w:id="97" w:name="_Ref502150960"/>
      <w:bookmarkStart w:id="98" w:name="_Ref25823678"/>
      <w:bookmarkStart w:id="99" w:name="_Ref25824016"/>
      <w:bookmarkStart w:id="100" w:name="_Toc39690770"/>
      <w:bookmarkStart w:id="101" w:name="_Ref43982297"/>
      <w:bookmarkStart w:id="102" w:name="_Ref43982324"/>
      <w:bookmarkStart w:id="103" w:name="_Ref43982418"/>
      <w:bookmarkStart w:id="104" w:name="_Ref43983063"/>
      <w:bookmarkStart w:id="105" w:name="_Ref106647454"/>
      <w:bookmarkStart w:id="106" w:name="_Ref106648382"/>
      <w:bookmarkStart w:id="107" w:name="_Ref113992545"/>
      <w:bookmarkStart w:id="108" w:name="_Toc233802880"/>
      <w:bookmarkEnd w:id="91"/>
      <w:bookmarkEnd w:id="92"/>
      <w:bookmarkEnd w:id="93"/>
      <w:r w:rsidRPr="00670928">
        <w:rPr>
          <w:sz w:val="22"/>
          <w:szCs w:val="22"/>
        </w:rPr>
        <w:t>Fälligkeit der Zahlungsverpflichtungen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449CAAA" w14:textId="3CCA6FA5" w:rsidR="002709C9" w:rsidRPr="003668B8" w:rsidRDefault="008F7EB8" w:rsidP="00F15CF1">
      <w:pPr>
        <w:pStyle w:val="Absatz1"/>
        <w:numPr>
          <w:ilvl w:val="0"/>
          <w:numId w:val="0"/>
        </w:numPr>
        <w:tabs>
          <w:tab w:val="left" w:pos="567"/>
        </w:tabs>
        <w:ind w:left="567" w:hanging="567"/>
        <w:rPr>
          <w:rFonts w:cs="Arial"/>
          <w:iCs/>
          <w:sz w:val="22"/>
          <w:szCs w:val="22"/>
        </w:rPr>
      </w:pPr>
      <w:r w:rsidRPr="00670928">
        <w:rPr>
          <w:rFonts w:cs="Arial"/>
          <w:iCs/>
          <w:sz w:val="22"/>
          <w:szCs w:val="22"/>
        </w:rPr>
        <w:t>8</w:t>
      </w:r>
      <w:r w:rsidR="002709C9" w:rsidRPr="00670928">
        <w:rPr>
          <w:rFonts w:cs="Arial"/>
          <w:iCs/>
          <w:sz w:val="22"/>
          <w:szCs w:val="22"/>
        </w:rPr>
        <w:t>.1</w:t>
      </w:r>
      <w:r w:rsidR="002709C9" w:rsidRPr="00670928">
        <w:rPr>
          <w:rFonts w:cs="Arial"/>
          <w:iCs/>
          <w:sz w:val="22"/>
          <w:szCs w:val="22"/>
        </w:rPr>
        <w:tab/>
      </w:r>
      <w:r w:rsidR="00F15CF1" w:rsidRPr="00670928">
        <w:rPr>
          <w:rFonts w:cs="Arial"/>
          <w:iCs/>
          <w:sz w:val="22"/>
          <w:szCs w:val="22"/>
        </w:rPr>
        <w:t>D</w:t>
      </w:r>
      <w:r w:rsidR="002709C9" w:rsidRPr="00670928">
        <w:rPr>
          <w:rFonts w:cs="Arial"/>
          <w:iCs/>
          <w:sz w:val="22"/>
          <w:szCs w:val="22"/>
        </w:rPr>
        <w:t xml:space="preserve">ie Fälligkeiten der Teilzahlungen zum Ausgleich der Wirtschaftlichkeitslücke ergeben sich, soweit die </w:t>
      </w:r>
      <w:r w:rsidR="005B7944" w:rsidRPr="00670928">
        <w:rPr>
          <w:rFonts w:cs="Arial"/>
          <w:iCs/>
          <w:sz w:val="22"/>
          <w:szCs w:val="22"/>
        </w:rPr>
        <w:t>Vertragsp</w:t>
      </w:r>
      <w:r w:rsidR="002709C9" w:rsidRPr="00670928">
        <w:rPr>
          <w:rFonts w:cs="Arial"/>
          <w:iCs/>
          <w:sz w:val="22"/>
          <w:szCs w:val="22"/>
        </w:rPr>
        <w:t xml:space="preserve">arteien nicht eine andere Fälligkeitsregelung einvernehmlich </w:t>
      </w:r>
      <w:r w:rsidR="002709C9" w:rsidRPr="00670928">
        <w:rPr>
          <w:rFonts w:cs="Arial"/>
          <w:iCs/>
          <w:sz w:val="22"/>
          <w:szCs w:val="22"/>
        </w:rPr>
        <w:lastRenderedPageBreak/>
        <w:t xml:space="preserve">vereinbaren und vorbehaltlich </w:t>
      </w:r>
      <w:r w:rsidR="00375E8E" w:rsidRPr="00670928">
        <w:rPr>
          <w:rFonts w:cs="Arial"/>
          <w:iCs/>
          <w:sz w:val="22"/>
          <w:szCs w:val="22"/>
        </w:rPr>
        <w:t xml:space="preserve">§ </w:t>
      </w:r>
      <w:r w:rsidR="00375E8E" w:rsidRPr="00670928">
        <w:rPr>
          <w:rFonts w:cs="Arial"/>
          <w:iCs/>
          <w:sz w:val="22"/>
          <w:szCs w:val="22"/>
        </w:rPr>
        <w:fldChar w:fldCharType="begin"/>
      </w:r>
      <w:r w:rsidR="00375E8E" w:rsidRPr="00670928">
        <w:rPr>
          <w:rFonts w:cs="Arial"/>
          <w:iCs/>
          <w:sz w:val="22"/>
          <w:szCs w:val="22"/>
        </w:rPr>
        <w:instrText xml:space="preserve"> REF _Ref114577210 \r \h </w:instrText>
      </w:r>
      <w:r w:rsidR="00375E8E" w:rsidRPr="00670928">
        <w:rPr>
          <w:rFonts w:cs="Arial"/>
          <w:iCs/>
          <w:sz w:val="22"/>
          <w:szCs w:val="22"/>
        </w:rPr>
      </w:r>
      <w:r w:rsidR="00670928">
        <w:rPr>
          <w:rFonts w:cs="Arial"/>
          <w:iCs/>
          <w:sz w:val="22"/>
          <w:szCs w:val="22"/>
        </w:rPr>
        <w:instrText xml:space="preserve"> \* MERGEFORMAT </w:instrText>
      </w:r>
      <w:r w:rsidR="00375E8E" w:rsidRPr="00670928">
        <w:rPr>
          <w:rFonts w:cs="Arial"/>
          <w:iCs/>
          <w:sz w:val="22"/>
          <w:szCs w:val="22"/>
        </w:rPr>
        <w:fldChar w:fldCharType="separate"/>
      </w:r>
      <w:r w:rsidR="009859E0" w:rsidRPr="00670928">
        <w:rPr>
          <w:rFonts w:cs="Arial"/>
          <w:iCs/>
          <w:sz w:val="22"/>
          <w:szCs w:val="22"/>
        </w:rPr>
        <w:t>8.3</w:t>
      </w:r>
      <w:r w:rsidR="00375E8E" w:rsidRPr="00670928">
        <w:rPr>
          <w:rFonts w:cs="Arial"/>
          <w:iCs/>
          <w:sz w:val="22"/>
          <w:szCs w:val="22"/>
        </w:rPr>
        <w:fldChar w:fldCharType="end"/>
      </w:r>
      <w:r w:rsidR="002709C9" w:rsidRPr="00670928">
        <w:rPr>
          <w:rFonts w:cs="Arial"/>
          <w:iCs/>
          <w:sz w:val="22"/>
          <w:szCs w:val="22"/>
        </w:rPr>
        <w:t>, aus dem Zahlungsplan (</w:t>
      </w:r>
      <w:r w:rsidR="002709C9" w:rsidRPr="00670928">
        <w:rPr>
          <w:rFonts w:cs="Arial"/>
          <w:b/>
          <w:iCs/>
          <w:sz w:val="22"/>
          <w:szCs w:val="22"/>
        </w:rPr>
        <w:t xml:space="preserve">Anlage </w:t>
      </w:r>
      <w:r w:rsidR="00231FFF" w:rsidRPr="00670928">
        <w:rPr>
          <w:rFonts w:cs="Arial"/>
          <w:b/>
          <w:iCs/>
          <w:sz w:val="22"/>
          <w:szCs w:val="22"/>
        </w:rPr>
        <w:t>3</w:t>
      </w:r>
      <w:r w:rsidR="002709C9" w:rsidRPr="00670928">
        <w:rPr>
          <w:rFonts w:cs="Arial"/>
          <w:iCs/>
          <w:sz w:val="22"/>
          <w:szCs w:val="22"/>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670928">
        <w:rPr>
          <w:rFonts w:cs="Arial"/>
          <w:iCs/>
          <w:sz w:val="22"/>
          <w:szCs w:val="22"/>
        </w:rPr>
        <w:t>ie</w:t>
      </w:r>
      <w:r w:rsidR="002709C9" w:rsidRPr="00670928">
        <w:rPr>
          <w:rFonts w:cs="Arial"/>
          <w:iCs/>
          <w:sz w:val="22"/>
          <w:szCs w:val="22"/>
        </w:rPr>
        <w:t xml:space="preserve"> Mittela</w:t>
      </w:r>
      <w:r w:rsidR="00D04157" w:rsidRPr="00670928">
        <w:rPr>
          <w:rFonts w:cs="Arial"/>
          <w:iCs/>
          <w:sz w:val="22"/>
          <w:szCs w:val="22"/>
        </w:rPr>
        <w:t>nforderung</w:t>
      </w:r>
      <w:r w:rsidR="002709C9" w:rsidRPr="00670928">
        <w:rPr>
          <w:rFonts w:cs="Arial"/>
          <w:iCs/>
          <w:sz w:val="22"/>
          <w:szCs w:val="22"/>
        </w:rPr>
        <w:t xml:space="preserve"> nach dem „</w:t>
      </w:r>
      <w:r w:rsidR="00534985" w:rsidRPr="00670928">
        <w:rPr>
          <w:rFonts w:cs="Arial"/>
          <w:iCs/>
          <w:sz w:val="22"/>
          <w:szCs w:val="22"/>
        </w:rPr>
        <w:t xml:space="preserve">Hinweisblatt </w:t>
      </w:r>
      <w:r w:rsidR="002709C9" w:rsidRPr="00670928">
        <w:rPr>
          <w:rFonts w:cs="Arial"/>
          <w:iCs/>
          <w:sz w:val="22"/>
          <w:szCs w:val="22"/>
        </w:rPr>
        <w:t xml:space="preserve">Zwischennachweis </w:t>
      </w:r>
      <w:r w:rsidR="00534985" w:rsidRPr="00670928">
        <w:rPr>
          <w:rFonts w:cs="Arial"/>
          <w:iCs/>
          <w:sz w:val="22"/>
          <w:szCs w:val="22"/>
        </w:rPr>
        <w:t>GFP für Breitbandausbauprojekte</w:t>
      </w:r>
      <w:r w:rsidR="002709C9" w:rsidRPr="00670928">
        <w:rPr>
          <w:rFonts w:cs="Arial"/>
          <w:iCs/>
          <w:sz w:val="22"/>
          <w:szCs w:val="22"/>
        </w:rPr>
        <w:t xml:space="preserve">“ für Teilzahlungen maßgeblichen Dokumentation und den weiteren in § </w:t>
      </w:r>
      <w:r w:rsidR="00A87E86" w:rsidRPr="00670928">
        <w:rPr>
          <w:rFonts w:cs="Arial"/>
          <w:iCs/>
          <w:sz w:val="22"/>
          <w:szCs w:val="22"/>
        </w:rPr>
        <w:fldChar w:fldCharType="begin"/>
      </w:r>
      <w:r w:rsidR="00A87E86" w:rsidRPr="00670928">
        <w:rPr>
          <w:rFonts w:cs="Arial"/>
          <w:iCs/>
          <w:sz w:val="22"/>
          <w:szCs w:val="22"/>
        </w:rPr>
        <w:instrText xml:space="preserve"> REF _Ref106647251 \r \h </w:instrText>
      </w:r>
      <w:r w:rsidR="00BF511C" w:rsidRPr="00670928">
        <w:rPr>
          <w:rFonts w:cs="Arial"/>
          <w:iCs/>
          <w:sz w:val="22"/>
          <w:szCs w:val="22"/>
        </w:rPr>
        <w:instrText xml:space="preserve"> \* MERGEFORMAT </w:instrText>
      </w:r>
      <w:r w:rsidR="00A87E86" w:rsidRPr="00670928">
        <w:rPr>
          <w:rFonts w:cs="Arial"/>
          <w:iCs/>
          <w:sz w:val="22"/>
          <w:szCs w:val="22"/>
        </w:rPr>
      </w:r>
      <w:r w:rsidR="00A87E86" w:rsidRPr="00670928">
        <w:rPr>
          <w:rFonts w:cs="Arial"/>
          <w:iCs/>
          <w:sz w:val="22"/>
          <w:szCs w:val="22"/>
        </w:rPr>
        <w:fldChar w:fldCharType="separate"/>
      </w:r>
      <w:r w:rsidR="009859E0" w:rsidRPr="00670928">
        <w:rPr>
          <w:rFonts w:cs="Arial"/>
          <w:iCs/>
          <w:sz w:val="22"/>
          <w:szCs w:val="22"/>
        </w:rPr>
        <w:t>1.2</w:t>
      </w:r>
      <w:r w:rsidR="00A87E86" w:rsidRPr="00670928">
        <w:rPr>
          <w:rFonts w:cs="Arial"/>
          <w:iCs/>
          <w:sz w:val="22"/>
          <w:szCs w:val="22"/>
        </w:rPr>
        <w:fldChar w:fldCharType="end"/>
      </w:r>
      <w:r w:rsidR="00A87E86" w:rsidRPr="00670928">
        <w:rPr>
          <w:rFonts w:cs="Arial"/>
          <w:iCs/>
          <w:sz w:val="22"/>
          <w:szCs w:val="22"/>
        </w:rPr>
        <w:t xml:space="preserve"> </w:t>
      </w:r>
      <w:r w:rsidR="002709C9" w:rsidRPr="00670928">
        <w:rPr>
          <w:rFonts w:cs="Arial"/>
          <w:iCs/>
          <w:sz w:val="22"/>
          <w:szCs w:val="22"/>
        </w:rPr>
        <w:t>dieses Vertrages genannten Regelungen fällig. Das TKU stellt der Gebietskörperschaft alle notwendigen Informationen zu</w:t>
      </w:r>
      <w:r w:rsidR="00D04157" w:rsidRPr="00670928">
        <w:rPr>
          <w:rFonts w:cs="Arial"/>
          <w:iCs/>
          <w:sz w:val="22"/>
          <w:szCs w:val="22"/>
        </w:rPr>
        <w:t xml:space="preserve">r Anforderung </w:t>
      </w:r>
      <w:r w:rsidR="002709C9" w:rsidRPr="00670928">
        <w:rPr>
          <w:rFonts w:cs="Arial"/>
          <w:iCs/>
          <w:sz w:val="22"/>
          <w:szCs w:val="22"/>
        </w:rPr>
        <w:t>von Mitteln</w:t>
      </w:r>
      <w:r w:rsidR="003668B8" w:rsidRPr="00670928">
        <w:rPr>
          <w:rFonts w:cs="Arial"/>
          <w:iCs/>
          <w:sz w:val="22"/>
          <w:szCs w:val="22"/>
        </w:rPr>
        <w:t xml:space="preserve"> –</w:t>
      </w:r>
      <w:r w:rsidR="00534985" w:rsidRPr="00670928">
        <w:rPr>
          <w:rFonts w:cs="Arial"/>
          <w:iCs/>
          <w:sz w:val="22"/>
          <w:szCs w:val="22"/>
        </w:rPr>
        <w:t xml:space="preserve"> im erweiterten Verfahren mit Baufortschritt und Zwischennachweis</w:t>
      </w:r>
      <w:r w:rsidR="002709C9" w:rsidRPr="00670928">
        <w:rPr>
          <w:rFonts w:cs="Arial"/>
          <w:iCs/>
          <w:sz w:val="22"/>
          <w:szCs w:val="22"/>
        </w:rPr>
        <w:t xml:space="preserve"> </w:t>
      </w:r>
      <w:r w:rsidR="003668B8" w:rsidRPr="00670928">
        <w:rPr>
          <w:rFonts w:cs="Arial"/>
          <w:iCs/>
          <w:sz w:val="22"/>
          <w:szCs w:val="22"/>
        </w:rPr>
        <w:t xml:space="preserve">– </w:t>
      </w:r>
      <w:r w:rsidR="002709C9" w:rsidRPr="00670928">
        <w:rPr>
          <w:rFonts w:cs="Arial"/>
          <w:iCs/>
          <w:sz w:val="22"/>
          <w:szCs w:val="22"/>
        </w:rPr>
        <w:t xml:space="preserve">zur Verfügung, soweit es diese nach diesem Vertrag zur Verfügung zu stellen hat. Das TKU wird der Gebietskörperschaft bei Fälligkeit eine ordnungsgemäße, qualifizierte Zahlungsaufforderung nach den Vorgaben aus dem </w:t>
      </w:r>
      <w:r w:rsidR="00534985" w:rsidRPr="00670928">
        <w:rPr>
          <w:rFonts w:cs="Arial"/>
          <w:iCs/>
          <w:sz w:val="22"/>
          <w:szCs w:val="22"/>
        </w:rPr>
        <w:t xml:space="preserve">„Hinweisblatt </w:t>
      </w:r>
      <w:r w:rsidR="00D04157" w:rsidRPr="00670928">
        <w:rPr>
          <w:rFonts w:cs="Arial"/>
          <w:iCs/>
          <w:sz w:val="22"/>
          <w:szCs w:val="22"/>
        </w:rPr>
        <w:t>Zwischennachweis GFP für Breitbandausbauprojekte</w:t>
      </w:r>
      <w:r w:rsidR="00534985" w:rsidRPr="00670928">
        <w:rPr>
          <w:rFonts w:cs="Arial"/>
          <w:iCs/>
          <w:sz w:val="22"/>
          <w:szCs w:val="22"/>
        </w:rPr>
        <w:t>“</w:t>
      </w:r>
      <w:r w:rsidR="00D04157" w:rsidRPr="00670928">
        <w:rPr>
          <w:rFonts w:cs="Arial"/>
          <w:iCs/>
          <w:sz w:val="22"/>
          <w:szCs w:val="22"/>
        </w:rPr>
        <w:t xml:space="preserve"> </w:t>
      </w:r>
      <w:r w:rsidR="002709C9" w:rsidRPr="00670928">
        <w:rPr>
          <w:rFonts w:cs="Arial"/>
          <w:iCs/>
          <w:sz w:val="22"/>
          <w:szCs w:val="22"/>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sidRPr="00670928">
        <w:rPr>
          <w:rFonts w:cs="Arial"/>
          <w:iCs/>
          <w:sz w:val="22"/>
          <w:szCs w:val="22"/>
        </w:rPr>
        <w:t>Nr</w:t>
      </w:r>
      <w:r w:rsidR="00534985" w:rsidRPr="00670928">
        <w:rPr>
          <w:rFonts w:cs="Arial"/>
          <w:iCs/>
          <w:sz w:val="22"/>
          <w:szCs w:val="22"/>
        </w:rPr>
        <w:t xml:space="preserve">. 1 </w:t>
      </w:r>
      <w:r w:rsidR="00BF511C" w:rsidRPr="00670928">
        <w:rPr>
          <w:rFonts w:cs="Arial"/>
          <w:iCs/>
          <w:sz w:val="22"/>
          <w:szCs w:val="22"/>
        </w:rPr>
        <w:t>„Merkblatt Mittelanforderung für Breitbandausbauprojekte“</w:t>
      </w:r>
      <w:r w:rsidR="00536F49" w:rsidRPr="00670928">
        <w:rPr>
          <w:rFonts w:cs="Arial"/>
          <w:iCs/>
          <w:sz w:val="22"/>
          <w:szCs w:val="22"/>
        </w:rPr>
        <w:t>)</w:t>
      </w:r>
      <w:r w:rsidR="002709C9" w:rsidRPr="00670928">
        <w:rPr>
          <w:rFonts w:cs="Arial"/>
          <w:iCs/>
          <w:sz w:val="22"/>
          <w:szCs w:val="22"/>
        </w:rPr>
        <w:t xml:space="preserve"> vorzunehmen hat.</w:t>
      </w:r>
    </w:p>
    <w:p w14:paraId="4DF0CEB3" w14:textId="0CBAEA7E"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C088334"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9"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w:t>
      </w:r>
      <w:r w:rsidR="00013965" w:rsidRPr="00C61FC0">
        <w:rPr>
          <w:rFonts w:cs="Arial"/>
          <w:sz w:val="22"/>
          <w:szCs w:val="22"/>
        </w:rPr>
        <w:lastRenderedPageBreak/>
        <w:t xml:space="preserve">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09"/>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0" w:name="_Toc472149673"/>
      <w:bookmarkStart w:id="111" w:name="_Toc472149674"/>
      <w:bookmarkStart w:id="112" w:name="_Toc472149675"/>
      <w:bookmarkStart w:id="113" w:name="_Toc472149676"/>
      <w:bookmarkStart w:id="114" w:name="_Toc472149677"/>
      <w:bookmarkStart w:id="115" w:name="_Toc472149684"/>
      <w:bookmarkStart w:id="116" w:name="_Toc472149685"/>
      <w:bookmarkStart w:id="117" w:name="_Toc377474508"/>
      <w:bookmarkStart w:id="118" w:name="_Toc377474615"/>
      <w:bookmarkStart w:id="119" w:name="_Ref378595104"/>
      <w:bookmarkStart w:id="120" w:name="_Ref21412287"/>
      <w:bookmarkStart w:id="121" w:name="_Toc39690771"/>
      <w:bookmarkStart w:id="122" w:name="_Ref80717096"/>
      <w:bookmarkStart w:id="123" w:name="_Ref106648584"/>
      <w:bookmarkStart w:id="124" w:name="_Ref114242663"/>
      <w:bookmarkStart w:id="125" w:name="_Toc233802881"/>
      <w:bookmarkEnd w:id="110"/>
      <w:bookmarkEnd w:id="111"/>
      <w:bookmarkEnd w:id="112"/>
      <w:bookmarkEnd w:id="113"/>
      <w:bookmarkEnd w:id="114"/>
      <w:bookmarkEnd w:id="115"/>
      <w:bookmarkEnd w:id="116"/>
      <w:r w:rsidRPr="002709C9">
        <w:rPr>
          <w:sz w:val="22"/>
          <w:szCs w:val="22"/>
        </w:rPr>
        <w:t>Gewährung eines offenen Netzzugangs auf Vorleistungsebene</w:t>
      </w:r>
      <w:bookmarkStart w:id="126" w:name="_Toc377474509"/>
      <w:bookmarkStart w:id="127" w:name="_Toc377474616"/>
      <w:bookmarkEnd w:id="117"/>
      <w:bookmarkEnd w:id="118"/>
      <w:bookmarkEnd w:id="119"/>
      <w:bookmarkEnd w:id="120"/>
      <w:bookmarkEnd w:id="121"/>
      <w:bookmarkEnd w:id="122"/>
      <w:bookmarkEnd w:id="123"/>
      <w:bookmarkEnd w:id="124"/>
      <w:bookmarkEnd w:id="125"/>
    </w:p>
    <w:p w14:paraId="5CA1AC0B" w14:textId="483645FA"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CC6647">
        <w:rPr>
          <w:sz w:val="22"/>
          <w:szCs w:val="22"/>
        </w:rPr>
        <w:t xml:space="preserve">sieben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8"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w:t>
      </w:r>
      <w:r w:rsidR="00E81B6B">
        <w:rPr>
          <w:sz w:val="22"/>
          <w:szCs w:val="22"/>
        </w:rPr>
        <w:lastRenderedPageBreak/>
        <w:t xml:space="preserve">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4"/>
      </w:r>
      <w:r w:rsidR="0032036F" w:rsidDel="0032036F">
        <w:rPr>
          <w:sz w:val="22"/>
          <w:szCs w:val="22"/>
        </w:rPr>
        <w:t xml:space="preserve"> </w:t>
      </w:r>
      <w:bookmarkEnd w:id="128"/>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9" w:name="_Ref23173646"/>
      <w:bookmarkStart w:id="130" w:name="_Toc39690772"/>
      <w:bookmarkStart w:id="131" w:name="_Toc233802882"/>
      <w:r w:rsidRPr="000C24F4">
        <w:rPr>
          <w:sz w:val="22"/>
          <w:szCs w:val="22"/>
        </w:rPr>
        <w:t>Rückforderungsmechanismus / Abschöpfung übermäßiger Gewinne</w:t>
      </w:r>
      <w:bookmarkEnd w:id="126"/>
      <w:bookmarkEnd w:id="127"/>
      <w:r w:rsidRPr="000C24F4">
        <w:rPr>
          <w:sz w:val="22"/>
          <w:szCs w:val="22"/>
        </w:rPr>
        <w:t xml:space="preserve"> / Ausgleichsmechanismus</w:t>
      </w:r>
      <w:bookmarkEnd w:id="129"/>
      <w:bookmarkEnd w:id="130"/>
      <w:bookmarkEnd w:id="131"/>
    </w:p>
    <w:p w14:paraId="6FFFE50F" w14:textId="77777777" w:rsidR="00000B21" w:rsidRPr="000C24F4" w:rsidRDefault="00000B21" w:rsidP="00A55BC8">
      <w:pPr>
        <w:pStyle w:val="Absatz1"/>
        <w:tabs>
          <w:tab w:val="num" w:pos="567"/>
        </w:tabs>
        <w:ind w:left="567" w:hanging="567"/>
        <w:rPr>
          <w:rFonts w:cs="Arial"/>
          <w:sz w:val="22"/>
          <w:szCs w:val="22"/>
        </w:rPr>
      </w:pPr>
      <w:bookmarkStart w:id="132"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3"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3"/>
    </w:p>
    <w:p w14:paraId="65373FC4" w14:textId="75C57BCC" w:rsidR="00C74D30" w:rsidRPr="00410035" w:rsidRDefault="00013965" w:rsidP="00A55BC8">
      <w:pPr>
        <w:pStyle w:val="Absatz1"/>
        <w:tabs>
          <w:tab w:val="num" w:pos="567"/>
        </w:tabs>
        <w:ind w:left="567" w:hanging="567"/>
        <w:rPr>
          <w:rFonts w:cs="Arial"/>
          <w:sz w:val="22"/>
          <w:szCs w:val="22"/>
        </w:rPr>
      </w:pPr>
      <w:bookmarkStart w:id="134" w:name="_Ref449086695"/>
      <w:bookmarkStart w:id="135" w:name="_Ref43982862"/>
      <w:bookmarkStart w:id="136" w:name="_Ref107498344"/>
      <w:r w:rsidRPr="000C24F4">
        <w:rPr>
          <w:rFonts w:cs="Arial"/>
          <w:sz w:val="22"/>
          <w:szCs w:val="22"/>
        </w:rPr>
        <w:lastRenderedPageBreak/>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2"/>
      <w:bookmarkEnd w:id="134"/>
      <w:r w:rsidR="0042311A">
        <w:rPr>
          <w:rFonts w:cs="Arial"/>
          <w:sz w:val="22"/>
          <w:szCs w:val="22"/>
        </w:rPr>
        <w:t>wenn</w:t>
      </w:r>
      <w:bookmarkStart w:id="137" w:name="_Ref23173633"/>
      <w:bookmarkEnd w:id="135"/>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7"/>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6"/>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29525306" w:rsidR="000C03D8" w:rsidRPr="0059420F" w:rsidRDefault="001279DC" w:rsidP="00A55BC8">
      <w:pPr>
        <w:pStyle w:val="Absatz1"/>
        <w:tabs>
          <w:tab w:val="num" w:pos="567"/>
        </w:tabs>
        <w:ind w:left="567" w:hanging="567"/>
        <w:rPr>
          <w:rFonts w:cs="Arial"/>
          <w:sz w:val="22"/>
          <w:szCs w:val="22"/>
        </w:rPr>
      </w:pPr>
      <w:bookmarkStart w:id="138"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8"/>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w:t>
      </w:r>
      <w:r w:rsidRPr="00CC6647">
        <w:rPr>
          <w:rFonts w:cs="Arial"/>
          <w:sz w:val="22"/>
          <w:szCs w:val="22"/>
        </w:rPr>
        <w:t>ens</w:t>
      </w:r>
      <w:r w:rsidR="00EF2455" w:rsidRPr="00CC6647">
        <w:rPr>
          <w:rFonts w:cs="Arial"/>
          <w:sz w:val="22"/>
          <w:szCs w:val="22"/>
        </w:rPr>
        <w:t xml:space="preserve"> </w:t>
      </w:r>
      <w:proofErr w:type="gramStart"/>
      <w:r w:rsidR="00EF2455" w:rsidRPr="00CC6647">
        <w:rPr>
          <w:rFonts w:cs="Arial"/>
          <w:sz w:val="22"/>
          <w:szCs w:val="22"/>
        </w:rPr>
        <w:t xml:space="preserve">vier </w:t>
      </w:r>
      <w:r w:rsidR="00BA4717" w:rsidRPr="00CC6647">
        <w:rPr>
          <w:rFonts w:cs="Arial"/>
          <w:sz w:val="22"/>
          <w:szCs w:val="22"/>
        </w:rPr>
        <w:t xml:space="preserve"> </w:t>
      </w:r>
      <w:r w:rsidR="00EF2455" w:rsidRPr="00CC6647">
        <w:rPr>
          <w:rFonts w:cs="Arial"/>
          <w:sz w:val="22"/>
          <w:szCs w:val="22"/>
        </w:rPr>
        <w:t>Mon</w:t>
      </w:r>
      <w:r w:rsidR="00EF2455" w:rsidRPr="0059420F">
        <w:rPr>
          <w:rFonts w:cs="Arial"/>
          <w:sz w:val="22"/>
          <w:szCs w:val="22"/>
        </w:rPr>
        <w:t>ate</w:t>
      </w:r>
      <w:proofErr w:type="gramEnd"/>
      <w:r w:rsidR="00EF2455" w:rsidRPr="0059420F">
        <w:rPr>
          <w:rFonts w:cs="Arial"/>
          <w:sz w:val="22"/>
          <w:szCs w:val="22"/>
        </w:rPr>
        <w:t xml:space="preserv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0"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1"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lastRenderedPageBreak/>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14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2" w:name="_Toc377474510"/>
      <w:bookmarkStart w:id="143" w:name="_Toc377474617"/>
      <w:bookmarkStart w:id="144" w:name="_Toc39690773"/>
      <w:bookmarkStart w:id="145" w:name="_Ref80717017"/>
      <w:bookmarkStart w:id="146" w:name="_Ref106648573"/>
      <w:bookmarkStart w:id="147" w:name="_Toc2338028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2"/>
      <w:bookmarkEnd w:id="143"/>
      <w:bookmarkEnd w:id="144"/>
      <w:bookmarkEnd w:id="145"/>
      <w:bookmarkEnd w:id="146"/>
      <w:bookmarkEnd w:id="147"/>
    </w:p>
    <w:p w14:paraId="0D342EFA" w14:textId="1B716ACA" w:rsidR="00C27E9D" w:rsidRPr="000C24F4" w:rsidRDefault="00013965" w:rsidP="00A55BC8">
      <w:pPr>
        <w:pStyle w:val="Absatz1"/>
        <w:tabs>
          <w:tab w:val="num" w:pos="567"/>
        </w:tabs>
        <w:ind w:left="567" w:hanging="567"/>
        <w:rPr>
          <w:rFonts w:cs="Arial"/>
          <w:sz w:val="22"/>
          <w:szCs w:val="22"/>
        </w:rPr>
      </w:pPr>
      <w:bookmarkStart w:id="148" w:name="_Toc377474511"/>
      <w:bookmarkStart w:id="149"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0"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0"/>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der Gebietskörpersch</w:t>
      </w:r>
      <w:r w:rsidR="00445B4B" w:rsidRPr="006F7F43">
        <w:rPr>
          <w:rFonts w:cs="Arial"/>
          <w:sz w:val="22"/>
          <w:szCs w:val="22"/>
        </w:rPr>
        <w:t xml:space="preserve">aft </w:t>
      </w:r>
      <w:r w:rsidR="007E59A2" w:rsidRPr="006F7F43">
        <w:rPr>
          <w:rFonts w:cs="Arial"/>
          <w:sz w:val="22"/>
          <w:szCs w:val="22"/>
        </w:rPr>
        <w:t xml:space="preserve">ohne weitere Kosten </w:t>
      </w:r>
      <w:r w:rsidR="00445B4B" w:rsidRPr="006F7F43">
        <w:rPr>
          <w:rFonts w:cs="Arial"/>
          <w:sz w:val="22"/>
          <w:szCs w:val="22"/>
        </w:rPr>
        <w:t xml:space="preserve">zu übergeben. </w:t>
      </w:r>
      <w:r w:rsidR="0027553E" w:rsidRPr="006F7F43">
        <w:rPr>
          <w:rFonts w:cs="Arial"/>
          <w:sz w:val="22"/>
          <w:szCs w:val="22"/>
        </w:rPr>
        <w:t xml:space="preserve">Eine Weitergabe der Dokumentation an Dritte erfolgt nur, soweit dies rechtlich zwingend ist. </w:t>
      </w:r>
      <w:r w:rsidR="003D02B8" w:rsidRPr="006F7F43">
        <w:rPr>
          <w:rFonts w:cs="Arial"/>
          <w:sz w:val="22"/>
          <w:szCs w:val="22"/>
        </w:rPr>
        <w:t xml:space="preserve">Die Dokumentation ist </w:t>
      </w:r>
      <w:r w:rsidR="00E030FC" w:rsidRPr="006F7F43">
        <w:rPr>
          <w:rFonts w:cs="Arial"/>
          <w:sz w:val="22"/>
          <w:szCs w:val="22"/>
        </w:rPr>
        <w:t>zu</w:t>
      </w:r>
      <w:r w:rsidR="00681080" w:rsidRPr="006F7F43">
        <w:rPr>
          <w:rFonts w:cs="Arial"/>
          <w:sz w:val="22"/>
          <w:szCs w:val="22"/>
        </w:rPr>
        <w:t>dem gemäß § 9 Abs. 1 Gigabit-R</w:t>
      </w:r>
      <w:r w:rsidR="00E030FC" w:rsidRPr="006F7F43">
        <w:rPr>
          <w:rFonts w:cs="Arial"/>
          <w:sz w:val="22"/>
          <w:szCs w:val="22"/>
        </w:rPr>
        <w:t>ahmenregelung</w:t>
      </w:r>
      <w:r w:rsidR="00681080" w:rsidRPr="006F7F43">
        <w:rPr>
          <w:rFonts w:cs="Arial"/>
          <w:sz w:val="22"/>
          <w:szCs w:val="22"/>
        </w:rPr>
        <w:t xml:space="preserve"> </w:t>
      </w:r>
      <w:r w:rsidR="003D02B8" w:rsidRPr="006F7F43">
        <w:rPr>
          <w:rFonts w:cs="Arial"/>
          <w:sz w:val="22"/>
          <w:szCs w:val="22"/>
        </w:rPr>
        <w:t xml:space="preserve">innerhalb von acht Wochen nach Fertigstellung der Arbeiten </w:t>
      </w:r>
      <w:r w:rsidR="00F3267A" w:rsidRPr="006F7F43">
        <w:rPr>
          <w:rFonts w:cs="Arial"/>
          <w:sz w:val="22"/>
          <w:szCs w:val="22"/>
        </w:rPr>
        <w:t xml:space="preserve">ohne weitere Kosten </w:t>
      </w:r>
      <w:r w:rsidR="003D02B8" w:rsidRPr="006F7F43">
        <w:rPr>
          <w:rFonts w:cs="Arial"/>
          <w:sz w:val="22"/>
          <w:szCs w:val="22"/>
        </w:rPr>
        <w:t xml:space="preserve">durch das TKU, gegebenenfalls auch als Sammelmeldung mit anderen Netzausbauprojekten, </w:t>
      </w:r>
      <w:r w:rsidR="00681080" w:rsidRPr="006F7F43">
        <w:rPr>
          <w:rFonts w:cs="Arial"/>
          <w:sz w:val="22"/>
          <w:szCs w:val="22"/>
        </w:rPr>
        <w:t xml:space="preserve">der Zentralen Informationsstelle des Bundes </w:t>
      </w:r>
      <w:r w:rsidR="003D02B8" w:rsidRPr="006F7F43">
        <w:rPr>
          <w:rFonts w:cs="Arial"/>
          <w:sz w:val="22"/>
          <w:szCs w:val="22"/>
        </w:rPr>
        <w:t>zu übermitteln</w:t>
      </w:r>
      <w:r w:rsidR="006554EC" w:rsidRPr="006F7F43">
        <w:rPr>
          <w:rFonts w:cs="Arial"/>
          <w:sz w:val="22"/>
          <w:szCs w:val="22"/>
        </w:rPr>
        <w:t xml:space="preserve"> und die Gebietskörperschaft hierüber zu informieren</w:t>
      </w:r>
      <w:r w:rsidR="003D02B8" w:rsidRPr="006F7F43">
        <w:rPr>
          <w:rFonts w:cs="Arial"/>
          <w:sz w:val="22"/>
          <w:szCs w:val="22"/>
        </w:rPr>
        <w:t>. Die Daten sind in vektorisierter und</w:t>
      </w:r>
      <w:r w:rsidR="003D02B8" w:rsidRPr="003D02B8">
        <w:rPr>
          <w:rFonts w:cs="Arial"/>
          <w:sz w:val="22"/>
          <w:szCs w:val="22"/>
        </w:rPr>
        <w:t xml:space="preserve">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1"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1"/>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2"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2"/>
      <w:r w:rsidR="00614750">
        <w:rPr>
          <w:rFonts w:cs="Arial"/>
          <w:sz w:val="22"/>
          <w:szCs w:val="22"/>
        </w:rPr>
        <w:t xml:space="preserve"> </w:t>
      </w:r>
      <w:r w:rsidR="004D6CD9" w:rsidRPr="004D6CD9">
        <w:rPr>
          <w:rFonts w:cs="Arial"/>
          <w:sz w:val="22"/>
          <w:szCs w:val="22"/>
        </w:rPr>
        <w:t xml:space="preserve">Beim Einsatz von </w:t>
      </w:r>
      <w:bookmarkStart w:id="153" w:name="_Hlk187078241"/>
      <w:r w:rsidR="004D6CD9" w:rsidRPr="004D6CD9">
        <w:rPr>
          <w:rFonts w:cs="Arial"/>
          <w:sz w:val="22"/>
          <w:szCs w:val="22"/>
        </w:rPr>
        <w:t xml:space="preserve">Nachunternehmern </w:t>
      </w:r>
      <w:bookmarkEnd w:id="153"/>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6F7F43" w:rsidRDefault="00001721" w:rsidP="00A55BC8">
      <w:pPr>
        <w:pStyle w:val="berschrift1"/>
        <w:tabs>
          <w:tab w:val="clear" w:pos="993"/>
          <w:tab w:val="num" w:pos="567"/>
          <w:tab w:val="num" w:pos="851"/>
        </w:tabs>
        <w:spacing w:after="360"/>
        <w:ind w:left="567" w:hanging="567"/>
        <w:rPr>
          <w:sz w:val="22"/>
          <w:szCs w:val="22"/>
        </w:rPr>
      </w:pPr>
      <w:bookmarkStart w:id="154" w:name="_Toc460952853"/>
      <w:bookmarkStart w:id="155" w:name="_Toc39690774"/>
      <w:bookmarkStart w:id="156" w:name="_Toc233802884"/>
      <w:r w:rsidRPr="000C24F4">
        <w:rPr>
          <w:sz w:val="22"/>
          <w:szCs w:val="22"/>
        </w:rPr>
        <w:t>Melde- und Nachweispf</w:t>
      </w:r>
      <w:r w:rsidRPr="006F7F43">
        <w:rPr>
          <w:sz w:val="22"/>
          <w:szCs w:val="22"/>
        </w:rPr>
        <w:t xml:space="preserve">lichten nach Maßgabe der </w:t>
      </w:r>
      <w:r w:rsidR="0013715F" w:rsidRPr="006F7F43">
        <w:rPr>
          <w:sz w:val="22"/>
          <w:szCs w:val="22"/>
        </w:rPr>
        <w:t>Gigabit</w:t>
      </w:r>
      <w:r w:rsidRPr="006F7F43">
        <w:rPr>
          <w:sz w:val="22"/>
          <w:szCs w:val="22"/>
        </w:rPr>
        <w:t>-</w:t>
      </w:r>
      <w:r w:rsidR="002419B9" w:rsidRPr="006F7F43">
        <w:rPr>
          <w:sz w:val="22"/>
          <w:szCs w:val="22"/>
        </w:rPr>
        <w:t>Richtlinie 2.0</w:t>
      </w:r>
      <w:r w:rsidRPr="006F7F43">
        <w:rPr>
          <w:sz w:val="22"/>
          <w:szCs w:val="22"/>
        </w:rPr>
        <w:t xml:space="preserve"> und </w:t>
      </w:r>
      <w:r w:rsidR="00A9511F" w:rsidRPr="006F7F43">
        <w:rPr>
          <w:sz w:val="22"/>
          <w:szCs w:val="22"/>
        </w:rPr>
        <w:t xml:space="preserve">der </w:t>
      </w:r>
      <w:r w:rsidRPr="006F7F43">
        <w:rPr>
          <w:sz w:val="22"/>
          <w:szCs w:val="22"/>
        </w:rPr>
        <w:t>Landesförderrichtlinie</w:t>
      </w:r>
      <w:bookmarkEnd w:id="154"/>
      <w:bookmarkEnd w:id="155"/>
      <w:bookmarkEnd w:id="156"/>
    </w:p>
    <w:p w14:paraId="2C0A7F56" w14:textId="77777777" w:rsidR="00001721" w:rsidRPr="006F7F43" w:rsidRDefault="00001721" w:rsidP="00A55BC8">
      <w:pPr>
        <w:pStyle w:val="Absatz1"/>
        <w:tabs>
          <w:tab w:val="num" w:pos="567"/>
        </w:tabs>
        <w:ind w:left="567" w:hanging="567"/>
        <w:rPr>
          <w:rFonts w:cs="Arial"/>
          <w:sz w:val="22"/>
          <w:szCs w:val="22"/>
        </w:rPr>
      </w:pPr>
      <w:r w:rsidRPr="006F7F43">
        <w:rPr>
          <w:rFonts w:cs="Arial"/>
          <w:sz w:val="22"/>
          <w:szCs w:val="22"/>
        </w:rPr>
        <w:t xml:space="preserve">Ferner </w:t>
      </w:r>
      <w:r w:rsidR="001B0331" w:rsidRPr="006F7F43">
        <w:rPr>
          <w:rFonts w:cs="Arial"/>
          <w:sz w:val="22"/>
          <w:szCs w:val="22"/>
        </w:rPr>
        <w:t>ist d</w:t>
      </w:r>
      <w:r w:rsidR="00616BD5" w:rsidRPr="006F7F43">
        <w:rPr>
          <w:rFonts w:cs="Arial"/>
          <w:sz w:val="22"/>
          <w:szCs w:val="22"/>
        </w:rPr>
        <w:t>as</w:t>
      </w:r>
      <w:r w:rsidR="001B0331" w:rsidRPr="006F7F43">
        <w:rPr>
          <w:rFonts w:cs="Arial"/>
          <w:sz w:val="22"/>
          <w:szCs w:val="22"/>
        </w:rPr>
        <w:t xml:space="preserve"> </w:t>
      </w:r>
      <w:r w:rsidR="00643638" w:rsidRPr="006F7F43">
        <w:rPr>
          <w:rFonts w:cs="Arial"/>
          <w:sz w:val="22"/>
          <w:szCs w:val="22"/>
        </w:rPr>
        <w:t>TKU</w:t>
      </w:r>
      <w:r w:rsidR="001B0331" w:rsidRPr="006F7F43">
        <w:rPr>
          <w:rFonts w:cs="Arial"/>
          <w:sz w:val="22"/>
          <w:szCs w:val="22"/>
        </w:rPr>
        <w:t xml:space="preserve"> </w:t>
      </w:r>
      <w:r w:rsidRPr="006F7F43">
        <w:rPr>
          <w:rFonts w:cs="Arial"/>
          <w:sz w:val="22"/>
          <w:szCs w:val="22"/>
        </w:rPr>
        <w:t>verpflichtet</w:t>
      </w:r>
      <w:r w:rsidR="00F01A6B" w:rsidRPr="006F7F43">
        <w:rPr>
          <w:rFonts w:cs="Arial"/>
          <w:sz w:val="22"/>
          <w:szCs w:val="22"/>
        </w:rPr>
        <w:t>,</w:t>
      </w:r>
      <w:r w:rsidRPr="006F7F43">
        <w:rPr>
          <w:rFonts w:cs="Arial"/>
          <w:sz w:val="22"/>
          <w:szCs w:val="22"/>
        </w:rPr>
        <w:t xml:space="preserve"> </w:t>
      </w:r>
      <w:r w:rsidR="00DB267C" w:rsidRPr="006F7F43">
        <w:rPr>
          <w:rFonts w:cs="Arial"/>
          <w:sz w:val="22"/>
          <w:szCs w:val="22"/>
        </w:rPr>
        <w:t xml:space="preserve">die </w:t>
      </w:r>
      <w:r w:rsidR="002A78CB" w:rsidRPr="006F7F43">
        <w:rPr>
          <w:rFonts w:cs="Arial"/>
          <w:sz w:val="22"/>
          <w:szCs w:val="22"/>
        </w:rPr>
        <w:t>Gebietskörperschaft</w:t>
      </w:r>
      <w:r w:rsidRPr="006F7F43">
        <w:rPr>
          <w:rFonts w:cs="Arial"/>
          <w:sz w:val="22"/>
          <w:szCs w:val="22"/>
        </w:rPr>
        <w:t xml:space="preserve"> bei </w:t>
      </w:r>
      <w:r w:rsidR="00DB267C" w:rsidRPr="006F7F43">
        <w:rPr>
          <w:rFonts w:cs="Arial"/>
          <w:sz w:val="22"/>
          <w:szCs w:val="22"/>
        </w:rPr>
        <w:t xml:space="preserve">ihrer </w:t>
      </w:r>
      <w:r w:rsidRPr="006F7F43">
        <w:rPr>
          <w:rFonts w:cs="Arial"/>
          <w:sz w:val="22"/>
          <w:szCs w:val="22"/>
        </w:rPr>
        <w:t xml:space="preserve">Antragstellung auf Gewährung von Zuwendungen nach Maßgabe der </w:t>
      </w:r>
      <w:r w:rsidR="0056738F" w:rsidRPr="006F7F43">
        <w:rPr>
          <w:rFonts w:cs="Arial"/>
          <w:sz w:val="22"/>
          <w:szCs w:val="22"/>
        </w:rPr>
        <w:t>Gigabit</w:t>
      </w:r>
      <w:r w:rsidRPr="006F7F43">
        <w:rPr>
          <w:rFonts w:cs="Arial"/>
          <w:sz w:val="22"/>
          <w:szCs w:val="22"/>
        </w:rPr>
        <w:t>-</w:t>
      </w:r>
      <w:r w:rsidR="002419B9" w:rsidRPr="006F7F43">
        <w:rPr>
          <w:rFonts w:cs="Arial"/>
          <w:sz w:val="22"/>
          <w:szCs w:val="22"/>
        </w:rPr>
        <w:t>Richtlinie 2.0</w:t>
      </w:r>
      <w:r w:rsidRPr="006F7F43">
        <w:rPr>
          <w:rFonts w:cs="Arial"/>
          <w:sz w:val="22"/>
          <w:szCs w:val="22"/>
        </w:rPr>
        <w:t xml:space="preserve"> und der Landesförderrichtlinie sowie allen </w:t>
      </w:r>
      <w:r w:rsidR="00893832" w:rsidRPr="006F7F43">
        <w:rPr>
          <w:rFonts w:cs="Arial"/>
          <w:sz w:val="22"/>
          <w:szCs w:val="22"/>
        </w:rPr>
        <w:t>im</w:t>
      </w:r>
      <w:r w:rsidRPr="006F7F43">
        <w:rPr>
          <w:rFonts w:cs="Arial"/>
          <w:sz w:val="22"/>
          <w:szCs w:val="22"/>
        </w:rPr>
        <w:t xml:space="preserve"> Zusammenhang </w:t>
      </w:r>
      <w:r w:rsidR="00893832" w:rsidRPr="006F7F43">
        <w:rPr>
          <w:rFonts w:cs="Arial"/>
          <w:sz w:val="22"/>
          <w:szCs w:val="22"/>
        </w:rPr>
        <w:t xml:space="preserve">mit der Administration der bereitzustellenden bzw. bereitgestellten Fördermittel bestehenden </w:t>
      </w:r>
      <w:r w:rsidRPr="006F7F43">
        <w:rPr>
          <w:rFonts w:cs="Arial"/>
          <w:sz w:val="22"/>
          <w:szCs w:val="22"/>
        </w:rPr>
        <w:t xml:space="preserve">Melde- und Nachweispflichten </w:t>
      </w:r>
      <w:r w:rsidR="00893832" w:rsidRPr="006F7F43">
        <w:rPr>
          <w:rFonts w:cs="Arial"/>
          <w:sz w:val="22"/>
          <w:szCs w:val="22"/>
        </w:rPr>
        <w:t xml:space="preserve">gegenüber </w:t>
      </w:r>
      <w:r w:rsidR="0056738F" w:rsidRPr="006F7F43">
        <w:rPr>
          <w:rFonts w:cs="Arial"/>
          <w:sz w:val="22"/>
          <w:szCs w:val="22"/>
        </w:rPr>
        <w:t>der Bewilligungsbehörde</w:t>
      </w:r>
      <w:r w:rsidR="00893832" w:rsidRPr="006F7F43">
        <w:rPr>
          <w:rFonts w:cs="Arial"/>
          <w:sz w:val="22"/>
          <w:szCs w:val="22"/>
        </w:rPr>
        <w:t xml:space="preserve"> </w:t>
      </w:r>
      <w:r w:rsidR="0031012E" w:rsidRPr="006F7F43">
        <w:rPr>
          <w:rFonts w:cs="Arial"/>
          <w:sz w:val="22"/>
          <w:szCs w:val="22"/>
        </w:rPr>
        <w:t xml:space="preserve">durch Beibringung entsprechender Informationen </w:t>
      </w:r>
      <w:r w:rsidRPr="006F7F43">
        <w:rPr>
          <w:rFonts w:cs="Arial"/>
          <w:sz w:val="22"/>
          <w:szCs w:val="22"/>
        </w:rPr>
        <w:t>zu unterstützen</w:t>
      </w:r>
      <w:r w:rsidR="0031012E" w:rsidRPr="006F7F43">
        <w:rPr>
          <w:rFonts w:cs="Arial"/>
          <w:sz w:val="22"/>
          <w:szCs w:val="22"/>
        </w:rPr>
        <w:t xml:space="preserve">, soweit das TKU über diese verfügt oder </w:t>
      </w:r>
      <w:r w:rsidR="007A2064" w:rsidRPr="006F7F43">
        <w:rPr>
          <w:rFonts w:cs="Arial"/>
          <w:sz w:val="22"/>
          <w:szCs w:val="22"/>
        </w:rPr>
        <w:t xml:space="preserve">als die für den Bau und den Betrieb des </w:t>
      </w:r>
      <w:r w:rsidR="002046C9" w:rsidRPr="006F7F43">
        <w:rPr>
          <w:rFonts w:cs="Arial"/>
          <w:sz w:val="22"/>
          <w:szCs w:val="22"/>
        </w:rPr>
        <w:t xml:space="preserve">gigabitfähigen </w:t>
      </w:r>
      <w:r w:rsidR="007A2064" w:rsidRPr="006F7F43">
        <w:rPr>
          <w:rFonts w:cs="Arial"/>
          <w:sz w:val="22"/>
          <w:szCs w:val="22"/>
        </w:rPr>
        <w:t xml:space="preserve">Netzes verantwortliche Vertragspartei </w:t>
      </w:r>
      <w:r w:rsidR="0031012E" w:rsidRPr="006F7F43">
        <w:rPr>
          <w:rFonts w:cs="Arial"/>
          <w:sz w:val="22"/>
          <w:szCs w:val="22"/>
        </w:rPr>
        <w:t>zu verfügen hat</w:t>
      </w:r>
      <w:r w:rsidRPr="006F7F43">
        <w:rPr>
          <w:rFonts w:cs="Arial"/>
          <w:sz w:val="22"/>
          <w:szCs w:val="22"/>
        </w:rPr>
        <w:t>.</w:t>
      </w:r>
      <w:r w:rsidR="00F7275F" w:rsidRPr="006F7F43">
        <w:rPr>
          <w:sz w:val="22"/>
        </w:rPr>
        <w:t xml:space="preserve"> Damit die Gebietskörperschaft ihren Melde- und Nachweispflichten im Rahmen von Zwischen- und Verwendungsnachweisprüfungen gegenüber de</w:t>
      </w:r>
      <w:r w:rsidR="00090E91" w:rsidRPr="006F7F43">
        <w:rPr>
          <w:sz w:val="22"/>
        </w:rPr>
        <w:t>r</w:t>
      </w:r>
      <w:r w:rsidR="00F7275F" w:rsidRPr="006F7F43">
        <w:rPr>
          <w:sz w:val="22"/>
        </w:rPr>
        <w:t xml:space="preserve"> Bewilligungsbehörde nachkommen kann, besteht diese Mitwirkungsverpflichtung über das in</w:t>
      </w:r>
      <w:r w:rsidR="00EC7C2B" w:rsidRPr="006F7F43">
        <w:rPr>
          <w:sz w:val="22"/>
        </w:rPr>
        <w:t xml:space="preserve"> den Zuwendungsbescheiden</w:t>
      </w:r>
      <w:r w:rsidR="00F7275F" w:rsidRPr="006F7F43">
        <w:rPr>
          <w:sz w:val="22"/>
        </w:rPr>
        <w:t xml:space="preserve"> geregelte </w:t>
      </w:r>
      <w:r w:rsidR="00E51002" w:rsidRPr="006F7F43">
        <w:rPr>
          <w:sz w:val="22"/>
        </w:rPr>
        <w:t xml:space="preserve">Ende der </w:t>
      </w:r>
      <w:r w:rsidR="00F7275F" w:rsidRPr="006F7F43">
        <w:rPr>
          <w:sz w:val="22"/>
        </w:rPr>
        <w:t>Zweckbindungsfrist und – im Falle einer vorzeitigen Vertragsbeendigung – auch über den vorzeitigen Beendigungszeitpunkt hinaus fort.</w:t>
      </w:r>
      <w:r w:rsidRPr="006F7F43">
        <w:rPr>
          <w:rFonts w:cs="Arial"/>
          <w:sz w:val="22"/>
          <w:szCs w:val="22"/>
        </w:rPr>
        <w:t xml:space="preserve"> </w:t>
      </w:r>
    </w:p>
    <w:p w14:paraId="29C3C961" w14:textId="77777777" w:rsidR="00001721" w:rsidRPr="006F7F43" w:rsidRDefault="00001721" w:rsidP="00A55BC8">
      <w:pPr>
        <w:pStyle w:val="Absatz1"/>
        <w:tabs>
          <w:tab w:val="num" w:pos="567"/>
        </w:tabs>
        <w:ind w:left="567" w:hanging="567"/>
        <w:rPr>
          <w:rFonts w:cs="Arial"/>
          <w:sz w:val="22"/>
          <w:szCs w:val="22"/>
        </w:rPr>
      </w:pPr>
      <w:r w:rsidRPr="006F7F43">
        <w:rPr>
          <w:rFonts w:cs="Arial"/>
          <w:sz w:val="22"/>
          <w:szCs w:val="22"/>
        </w:rPr>
        <w:t>D</w:t>
      </w:r>
      <w:r w:rsidR="00616BD5" w:rsidRPr="006F7F43">
        <w:rPr>
          <w:rFonts w:cs="Arial"/>
          <w:sz w:val="22"/>
          <w:szCs w:val="22"/>
        </w:rPr>
        <w:t>as</w:t>
      </w:r>
      <w:r w:rsidR="00072C93" w:rsidRPr="006F7F43">
        <w:rPr>
          <w:rFonts w:cs="Arial"/>
          <w:sz w:val="22"/>
          <w:szCs w:val="22"/>
        </w:rPr>
        <w:t xml:space="preserve"> </w:t>
      </w:r>
      <w:r w:rsidR="00643638" w:rsidRPr="006F7F43">
        <w:rPr>
          <w:rFonts w:cs="Arial"/>
          <w:sz w:val="22"/>
          <w:szCs w:val="22"/>
        </w:rPr>
        <w:t>TKU</w:t>
      </w:r>
      <w:r w:rsidRPr="006F7F43">
        <w:rPr>
          <w:rFonts w:cs="Arial"/>
          <w:sz w:val="22"/>
          <w:szCs w:val="22"/>
        </w:rPr>
        <w:t xml:space="preserve"> </w:t>
      </w:r>
      <w:r w:rsidR="0018310C" w:rsidRPr="006F7F43">
        <w:rPr>
          <w:rFonts w:cs="Arial"/>
          <w:sz w:val="22"/>
          <w:szCs w:val="22"/>
        </w:rPr>
        <w:t xml:space="preserve">verpflichtet sich, </w:t>
      </w:r>
      <w:r w:rsidR="0016177C" w:rsidRPr="006F7F43">
        <w:rPr>
          <w:rFonts w:cs="Arial"/>
          <w:sz w:val="22"/>
          <w:szCs w:val="22"/>
        </w:rPr>
        <w:t xml:space="preserve">bei der Leistungserbringung </w:t>
      </w:r>
      <w:r w:rsidR="0031012E" w:rsidRPr="006F7F43">
        <w:rPr>
          <w:rFonts w:cs="Arial"/>
          <w:sz w:val="22"/>
          <w:szCs w:val="22"/>
        </w:rPr>
        <w:t xml:space="preserve">die hierauf anwendbaren </w:t>
      </w:r>
      <w:r w:rsidR="0016177C" w:rsidRPr="006F7F43">
        <w:rPr>
          <w:rFonts w:cs="Arial"/>
          <w:sz w:val="22"/>
          <w:szCs w:val="22"/>
        </w:rPr>
        <w:t xml:space="preserve">gesetzlichen Vorgaben </w:t>
      </w:r>
      <w:r w:rsidR="005A6B81" w:rsidRPr="006F7F43">
        <w:rPr>
          <w:rFonts w:cs="Arial"/>
          <w:sz w:val="22"/>
          <w:szCs w:val="22"/>
        </w:rPr>
        <w:t xml:space="preserve">und </w:t>
      </w:r>
      <w:r w:rsidR="00043A13" w:rsidRPr="006F7F43">
        <w:rPr>
          <w:rFonts w:cs="Arial"/>
          <w:sz w:val="22"/>
          <w:szCs w:val="22"/>
        </w:rPr>
        <w:t xml:space="preserve">insbesondere zuwendungs- sowie </w:t>
      </w:r>
      <w:r w:rsidR="005A6B81" w:rsidRPr="006F7F43">
        <w:rPr>
          <w:rFonts w:cs="Arial"/>
          <w:sz w:val="22"/>
          <w:szCs w:val="22"/>
        </w:rPr>
        <w:t>beihilfe</w:t>
      </w:r>
      <w:r w:rsidR="003F040C" w:rsidRPr="006F7F43">
        <w:rPr>
          <w:rFonts w:cs="Arial"/>
          <w:sz w:val="22"/>
          <w:szCs w:val="22"/>
        </w:rPr>
        <w:t>n</w:t>
      </w:r>
      <w:r w:rsidR="005A6B81" w:rsidRPr="006F7F43">
        <w:rPr>
          <w:rFonts w:cs="Arial"/>
          <w:sz w:val="22"/>
          <w:szCs w:val="22"/>
        </w:rPr>
        <w:t xml:space="preserve">rechtlichen </w:t>
      </w:r>
      <w:r w:rsidR="00121EF9" w:rsidRPr="006F7F43">
        <w:rPr>
          <w:rFonts w:cs="Arial"/>
          <w:sz w:val="22"/>
          <w:szCs w:val="22"/>
        </w:rPr>
        <w:t>Rahmenbedingungen</w:t>
      </w:r>
      <w:r w:rsidRPr="006F7F43">
        <w:rPr>
          <w:rFonts w:cs="Arial"/>
          <w:sz w:val="22"/>
          <w:szCs w:val="22"/>
        </w:rPr>
        <w:t xml:space="preserve"> </w:t>
      </w:r>
      <w:r w:rsidR="00406FA7" w:rsidRPr="006F7F43">
        <w:rPr>
          <w:rFonts w:cs="Arial"/>
          <w:sz w:val="22"/>
          <w:szCs w:val="22"/>
        </w:rPr>
        <w:t xml:space="preserve">zu </w:t>
      </w:r>
      <w:r w:rsidRPr="006F7F43">
        <w:rPr>
          <w:rFonts w:cs="Arial"/>
          <w:sz w:val="22"/>
          <w:szCs w:val="22"/>
        </w:rPr>
        <w:t xml:space="preserve">beachten. </w:t>
      </w:r>
    </w:p>
    <w:p w14:paraId="57115E7C" w14:textId="57F2751C" w:rsidR="00D90353" w:rsidRDefault="00001721" w:rsidP="00A55BC8">
      <w:pPr>
        <w:pStyle w:val="Absatz1"/>
        <w:tabs>
          <w:tab w:val="num" w:pos="567"/>
        </w:tabs>
        <w:ind w:left="567" w:hanging="567"/>
        <w:rPr>
          <w:rFonts w:cs="Arial"/>
          <w:sz w:val="22"/>
          <w:szCs w:val="22"/>
        </w:rPr>
      </w:pPr>
      <w:bookmarkStart w:id="157" w:name="_Ref106647848"/>
      <w:r w:rsidRPr="006F7F43">
        <w:rPr>
          <w:rFonts w:cs="Arial"/>
          <w:sz w:val="22"/>
          <w:szCs w:val="22"/>
        </w:rPr>
        <w:t>D</w:t>
      </w:r>
      <w:r w:rsidR="00616BD5" w:rsidRPr="006F7F43">
        <w:rPr>
          <w:rFonts w:cs="Arial"/>
          <w:sz w:val="22"/>
          <w:szCs w:val="22"/>
        </w:rPr>
        <w:t>as</w:t>
      </w:r>
      <w:r w:rsidRPr="006F7F43">
        <w:rPr>
          <w:rFonts w:cs="Arial"/>
          <w:sz w:val="22"/>
          <w:szCs w:val="22"/>
        </w:rPr>
        <w:t xml:space="preserve"> </w:t>
      </w:r>
      <w:r w:rsidR="00643638" w:rsidRPr="006F7F43">
        <w:rPr>
          <w:rFonts w:cs="Arial"/>
          <w:sz w:val="22"/>
          <w:szCs w:val="22"/>
        </w:rPr>
        <w:t>TKU</w:t>
      </w:r>
      <w:r w:rsidRPr="006F7F43">
        <w:rPr>
          <w:rFonts w:cs="Arial"/>
          <w:sz w:val="22"/>
          <w:szCs w:val="22"/>
        </w:rPr>
        <w:t xml:space="preserve"> </w:t>
      </w:r>
      <w:r w:rsidR="00100FE2" w:rsidRPr="006F7F43">
        <w:rPr>
          <w:rFonts w:cs="Arial"/>
          <w:sz w:val="22"/>
          <w:szCs w:val="22"/>
        </w:rPr>
        <w:t xml:space="preserve">ist </w:t>
      </w:r>
      <w:r w:rsidRPr="006F7F43">
        <w:rPr>
          <w:rFonts w:cs="Arial"/>
          <w:sz w:val="22"/>
          <w:szCs w:val="22"/>
        </w:rPr>
        <w:t>verpflichtet</w:t>
      </w:r>
      <w:r w:rsidR="00186A35" w:rsidRPr="006F7F43">
        <w:rPr>
          <w:rFonts w:cs="Arial"/>
          <w:sz w:val="22"/>
          <w:szCs w:val="22"/>
        </w:rPr>
        <w:t xml:space="preserve">, </w:t>
      </w:r>
      <w:r w:rsidR="00DB267C" w:rsidRPr="006F7F43">
        <w:rPr>
          <w:rFonts w:cs="Arial"/>
          <w:sz w:val="22"/>
          <w:szCs w:val="22"/>
        </w:rPr>
        <w:t xml:space="preserve">der </w:t>
      </w:r>
      <w:r w:rsidR="002A78CB" w:rsidRPr="006F7F43">
        <w:rPr>
          <w:rFonts w:cs="Arial"/>
          <w:sz w:val="22"/>
          <w:szCs w:val="22"/>
        </w:rPr>
        <w:t>Gebietskörperschaft</w:t>
      </w:r>
      <w:r w:rsidRPr="006F7F43">
        <w:rPr>
          <w:rFonts w:cs="Arial"/>
          <w:sz w:val="22"/>
          <w:szCs w:val="22"/>
        </w:rPr>
        <w:t xml:space="preserve"> </w:t>
      </w:r>
      <w:r w:rsidR="00E80E23" w:rsidRPr="006F7F43">
        <w:rPr>
          <w:rFonts w:cs="Arial"/>
          <w:sz w:val="22"/>
          <w:szCs w:val="22"/>
        </w:rPr>
        <w:t xml:space="preserve">oder auf deren Verlangen der Bewilligungsbehörde </w:t>
      </w:r>
      <w:r w:rsidR="0068157C" w:rsidRPr="006F7F43">
        <w:rPr>
          <w:rFonts w:cs="Arial"/>
          <w:sz w:val="22"/>
          <w:szCs w:val="22"/>
        </w:rPr>
        <w:t xml:space="preserve">die im Rahmen der Ausbauplanung, </w:t>
      </w:r>
      <w:r w:rsidR="008B7944" w:rsidRPr="006F7F43">
        <w:rPr>
          <w:rFonts w:cs="Arial"/>
          <w:sz w:val="22"/>
          <w:szCs w:val="22"/>
        </w:rPr>
        <w:t>des</w:t>
      </w:r>
      <w:r w:rsidR="0068157C" w:rsidRPr="006F7F43">
        <w:rPr>
          <w:rFonts w:cs="Arial"/>
          <w:sz w:val="22"/>
          <w:szCs w:val="22"/>
        </w:rPr>
        <w:t xml:space="preserve"> Rechnung</w:t>
      </w:r>
      <w:r w:rsidR="008B7944" w:rsidRPr="006F7F43">
        <w:rPr>
          <w:rFonts w:cs="Arial"/>
          <w:sz w:val="22"/>
          <w:szCs w:val="22"/>
        </w:rPr>
        <w:t>s</w:t>
      </w:r>
      <w:r w:rsidR="0068157C" w:rsidRPr="006F7F43">
        <w:rPr>
          <w:rFonts w:cs="Arial"/>
          <w:sz w:val="22"/>
          <w:szCs w:val="22"/>
        </w:rPr>
        <w:t>prozess</w:t>
      </w:r>
      <w:r w:rsidR="008B7944" w:rsidRPr="006F7F43">
        <w:rPr>
          <w:rFonts w:cs="Arial"/>
          <w:sz w:val="22"/>
          <w:szCs w:val="22"/>
        </w:rPr>
        <w:t>es</w:t>
      </w:r>
      <w:r w:rsidR="0068157C" w:rsidRPr="006F7F43">
        <w:rPr>
          <w:rFonts w:cs="Arial"/>
          <w:sz w:val="22"/>
          <w:szCs w:val="22"/>
        </w:rPr>
        <w:t xml:space="preserve"> </w:t>
      </w:r>
      <w:r w:rsidR="0068157C" w:rsidRPr="006F7F43">
        <w:rPr>
          <w:rFonts w:cs="Arial"/>
          <w:sz w:val="22"/>
          <w:szCs w:val="22"/>
        </w:rPr>
        <w:lastRenderedPageBreak/>
        <w:t>gemäß</w:t>
      </w:r>
      <w:r w:rsidR="00214909" w:rsidRPr="006F7F43">
        <w:rPr>
          <w:rFonts w:cs="Arial"/>
          <w:sz w:val="22"/>
          <w:szCs w:val="22"/>
        </w:rPr>
        <w:t xml:space="preserve"> </w:t>
      </w:r>
      <w:r w:rsidR="00214909" w:rsidRPr="006F7F43">
        <w:rPr>
          <w:rFonts w:cs="Arial"/>
          <w:sz w:val="22"/>
          <w:szCs w:val="22"/>
        </w:rPr>
        <w:fldChar w:fldCharType="begin"/>
      </w:r>
      <w:r w:rsidR="00214909" w:rsidRPr="006F7F43">
        <w:rPr>
          <w:rFonts w:cs="Arial"/>
          <w:sz w:val="22"/>
          <w:szCs w:val="22"/>
        </w:rPr>
        <w:instrText xml:space="preserve"> REF _Ref106648382 \r \h </w:instrText>
      </w:r>
      <w:r w:rsidR="006F7F43">
        <w:rPr>
          <w:rFonts w:cs="Arial"/>
          <w:sz w:val="22"/>
          <w:szCs w:val="22"/>
        </w:rPr>
        <w:instrText xml:space="preserve"> \* MERGEFORMAT </w:instrText>
      </w:r>
      <w:r w:rsidR="00214909" w:rsidRPr="006F7F43">
        <w:rPr>
          <w:rFonts w:cs="Arial"/>
          <w:sz w:val="22"/>
          <w:szCs w:val="22"/>
        </w:rPr>
      </w:r>
      <w:r w:rsidR="00214909" w:rsidRPr="006F7F43">
        <w:rPr>
          <w:rFonts w:cs="Arial"/>
          <w:sz w:val="22"/>
          <w:szCs w:val="22"/>
        </w:rPr>
        <w:fldChar w:fldCharType="separate"/>
      </w:r>
      <w:r w:rsidR="009859E0" w:rsidRPr="006F7F43">
        <w:rPr>
          <w:rFonts w:cs="Arial"/>
          <w:sz w:val="22"/>
          <w:szCs w:val="22"/>
        </w:rPr>
        <w:t>§ 8</w:t>
      </w:r>
      <w:r w:rsidR="00214909" w:rsidRPr="006F7F43">
        <w:rPr>
          <w:rFonts w:cs="Arial"/>
          <w:sz w:val="22"/>
          <w:szCs w:val="22"/>
        </w:rPr>
        <w:fldChar w:fldCharType="end"/>
      </w:r>
      <w:r w:rsidR="0068157C" w:rsidRPr="006F7F43">
        <w:rPr>
          <w:rFonts w:cs="Arial"/>
          <w:sz w:val="22"/>
          <w:szCs w:val="22"/>
        </w:rPr>
        <w:t xml:space="preserve">, der Vorbereitung und Durchführung der Verwendungsnachweisprüfung sowie eventuellen weiteren Prüfungen durch </w:t>
      </w:r>
      <w:r w:rsidR="0056738F" w:rsidRPr="006F7F43">
        <w:rPr>
          <w:rFonts w:cs="Arial"/>
          <w:sz w:val="22"/>
          <w:szCs w:val="22"/>
        </w:rPr>
        <w:t>die Bewilligungsbehörde</w:t>
      </w:r>
      <w:r w:rsidR="0068157C" w:rsidRPr="006F7F43">
        <w:rPr>
          <w:rFonts w:cs="Arial"/>
          <w:sz w:val="22"/>
          <w:szCs w:val="22"/>
        </w:rPr>
        <w:t xml:space="preserve"> </w:t>
      </w:r>
      <w:r w:rsidR="00D90353" w:rsidRPr="006F7F43">
        <w:rPr>
          <w:rFonts w:cs="Arial"/>
          <w:sz w:val="22"/>
          <w:szCs w:val="22"/>
        </w:rPr>
        <w:t xml:space="preserve">zu liefernden georeferenzierten </w:t>
      </w:r>
      <w:r w:rsidR="0068157C" w:rsidRPr="006F7F43">
        <w:rPr>
          <w:rFonts w:cs="Arial"/>
          <w:sz w:val="22"/>
          <w:szCs w:val="22"/>
        </w:rPr>
        <w:t xml:space="preserve">Informationen </w:t>
      </w:r>
      <w:r w:rsidR="00D90353" w:rsidRPr="006F7F43">
        <w:rPr>
          <w:rFonts w:cs="Arial"/>
          <w:sz w:val="22"/>
          <w:szCs w:val="22"/>
        </w:rPr>
        <w:t xml:space="preserve">und sonstigen Angaben </w:t>
      </w:r>
      <w:r w:rsidR="0068157C" w:rsidRPr="006F7F43">
        <w:rPr>
          <w:rFonts w:cs="Arial"/>
          <w:sz w:val="22"/>
          <w:szCs w:val="22"/>
        </w:rPr>
        <w:t xml:space="preserve">entsprechend </w:t>
      </w:r>
      <w:r w:rsidR="00D90353" w:rsidRPr="006F7F43">
        <w:rPr>
          <w:rFonts w:cs="Arial"/>
          <w:sz w:val="22"/>
          <w:szCs w:val="22"/>
        </w:rPr>
        <w:t xml:space="preserve">den Anforderungen der </w:t>
      </w:r>
      <w:r w:rsidR="004649D8" w:rsidRPr="006F7F43">
        <w:rPr>
          <w:rFonts w:cs="Arial"/>
          <w:sz w:val="22"/>
          <w:szCs w:val="22"/>
        </w:rPr>
        <w:t>Zuwendungsbescheide von Bund und Land n</w:t>
      </w:r>
      <w:r w:rsidR="004649D8" w:rsidRPr="000C24F4">
        <w:rPr>
          <w:rFonts w:cs="Arial"/>
          <w:sz w:val="22"/>
          <w:szCs w:val="22"/>
        </w:rPr>
        <w:t>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7"/>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8" w:name="_Toc39690775"/>
      <w:bookmarkStart w:id="159" w:name="_Toc233802885"/>
      <w:r w:rsidRPr="000C24F4">
        <w:rPr>
          <w:sz w:val="22"/>
          <w:szCs w:val="22"/>
        </w:rPr>
        <w:t>Sicherungsmaßnahmen / Versicherungsschutz</w:t>
      </w:r>
      <w:bookmarkEnd w:id="148"/>
      <w:bookmarkEnd w:id="149"/>
      <w:bookmarkEnd w:id="158"/>
      <w:bookmarkEnd w:id="159"/>
    </w:p>
    <w:p w14:paraId="5F5E8B7F" w14:textId="77777777" w:rsidR="00C27E9D" w:rsidRPr="000C24F4" w:rsidRDefault="00AF44FA" w:rsidP="00A55BC8">
      <w:pPr>
        <w:pStyle w:val="Absatz1"/>
        <w:tabs>
          <w:tab w:val="num" w:pos="567"/>
        </w:tabs>
        <w:ind w:left="567" w:hanging="567"/>
        <w:rPr>
          <w:rFonts w:cs="Arial"/>
          <w:sz w:val="22"/>
          <w:szCs w:val="22"/>
        </w:rPr>
      </w:pPr>
      <w:bookmarkStart w:id="160" w:name="_Toc377474514"/>
      <w:bookmarkStart w:id="161"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0"/>
    <w:bookmarkEnd w:id="161"/>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F7F6CD7" w:rsidR="00EE7070" w:rsidRPr="00673E6A" w:rsidRDefault="00100FE2" w:rsidP="00A55BC8">
      <w:pPr>
        <w:pStyle w:val="Absatz1"/>
        <w:tabs>
          <w:tab w:val="num" w:pos="567"/>
        </w:tabs>
        <w:ind w:left="567" w:hanging="567"/>
        <w:rPr>
          <w:rFonts w:cs="Arial"/>
          <w:sz w:val="22"/>
          <w:szCs w:val="22"/>
        </w:rPr>
      </w:pPr>
      <w:r w:rsidRPr="006F7F43">
        <w:rPr>
          <w:rFonts w:cs="Arial"/>
          <w:sz w:val="22"/>
          <w:szCs w:val="22"/>
        </w:rPr>
        <w:t xml:space="preserve">Das </w:t>
      </w:r>
      <w:r w:rsidR="00EE7070" w:rsidRPr="006F7F43">
        <w:rPr>
          <w:rFonts w:cs="Arial"/>
          <w:sz w:val="22"/>
          <w:szCs w:val="22"/>
        </w:rPr>
        <w:t>TKU ist verpflichtet</w:t>
      </w:r>
      <w:r w:rsidR="00F11054" w:rsidRPr="006F7F43">
        <w:rPr>
          <w:rFonts w:cs="Arial"/>
          <w:sz w:val="22"/>
          <w:szCs w:val="22"/>
        </w:rPr>
        <w:t>,</w:t>
      </w:r>
      <w:r w:rsidR="00EE7070" w:rsidRPr="006F7F43">
        <w:rPr>
          <w:rFonts w:cs="Arial"/>
          <w:sz w:val="22"/>
          <w:szCs w:val="22"/>
        </w:rPr>
        <w:t xml:space="preserve"> für die Dauer der Vertragslaufzeit eine </w:t>
      </w:r>
      <w:r w:rsidR="00C758F0" w:rsidRPr="006F7F43">
        <w:rPr>
          <w:rFonts w:cs="Arial"/>
          <w:sz w:val="22"/>
          <w:szCs w:val="22"/>
        </w:rPr>
        <w:t xml:space="preserve">Betriebshaftpflichtversicherung </w:t>
      </w:r>
      <w:r w:rsidR="00A16557" w:rsidRPr="006F7F43">
        <w:rPr>
          <w:rFonts w:cs="Arial"/>
          <w:sz w:val="22"/>
          <w:szCs w:val="22"/>
        </w:rPr>
        <w:t xml:space="preserve">mit einer Deckungssumme von </w:t>
      </w:r>
      <w:r w:rsidR="00EE7070" w:rsidRPr="006F7F43">
        <w:rPr>
          <w:rFonts w:cs="Arial"/>
          <w:sz w:val="22"/>
          <w:szCs w:val="22"/>
        </w:rPr>
        <w:t>mind</w:t>
      </w:r>
      <w:r w:rsidR="00D82EA7" w:rsidRPr="006F7F43">
        <w:rPr>
          <w:rFonts w:cs="Arial"/>
          <w:sz w:val="22"/>
          <w:szCs w:val="22"/>
        </w:rPr>
        <w:t xml:space="preserve">estens </w:t>
      </w:r>
      <w:r w:rsidR="003D1A95" w:rsidRPr="006F7F43">
        <w:rPr>
          <w:rFonts w:cs="Arial"/>
          <w:sz w:val="22"/>
          <w:szCs w:val="22"/>
        </w:rPr>
        <w:t xml:space="preserve">EUR </w:t>
      </w:r>
      <w:r w:rsidR="006F7F43" w:rsidRPr="006F7F43">
        <w:rPr>
          <w:rFonts w:cs="Arial"/>
          <w:sz w:val="22"/>
          <w:szCs w:val="22"/>
        </w:rPr>
        <w:t xml:space="preserve">5.000.000,00 </w:t>
      </w:r>
      <w:r w:rsidR="00A16557" w:rsidRPr="006F7F43">
        <w:rPr>
          <w:rFonts w:cs="Arial"/>
          <w:sz w:val="22"/>
          <w:szCs w:val="22"/>
        </w:rPr>
        <w:t>[in Worten</w:t>
      </w:r>
      <w:r w:rsidR="00673E6A" w:rsidRPr="006F7F43">
        <w:rPr>
          <w:rFonts w:cs="Arial"/>
          <w:sz w:val="22"/>
          <w:szCs w:val="22"/>
        </w:rPr>
        <w:t>:</w:t>
      </w:r>
      <w:r w:rsidR="00A16557" w:rsidRPr="006F7F43">
        <w:rPr>
          <w:rFonts w:cs="Arial"/>
          <w:sz w:val="22"/>
          <w:szCs w:val="22"/>
        </w:rPr>
        <w:t xml:space="preserve"> Euro </w:t>
      </w:r>
      <w:r w:rsidR="006F7F43" w:rsidRPr="006F7F43">
        <w:rPr>
          <w:rFonts w:cs="Arial"/>
          <w:sz w:val="22"/>
          <w:szCs w:val="22"/>
        </w:rPr>
        <w:t>fünf Millionen</w:t>
      </w:r>
      <w:r w:rsidR="00A16557" w:rsidRPr="006F7F43">
        <w:rPr>
          <w:rFonts w:cs="Arial"/>
          <w:sz w:val="22"/>
          <w:szCs w:val="22"/>
        </w:rPr>
        <w:t xml:space="preserve">] je Schadensfall </w:t>
      </w:r>
      <w:r w:rsidR="00EE7070" w:rsidRPr="006F7F43">
        <w:rPr>
          <w:rFonts w:cs="Arial"/>
          <w:sz w:val="22"/>
          <w:szCs w:val="22"/>
        </w:rPr>
        <w:t xml:space="preserve">für Personenschäden und </w:t>
      </w:r>
      <w:r w:rsidR="00EE7070" w:rsidRPr="006F7F43">
        <w:rPr>
          <w:rFonts w:cs="Arial"/>
          <w:sz w:val="22"/>
          <w:szCs w:val="22"/>
        </w:rPr>
        <w:lastRenderedPageBreak/>
        <w:t>über</w:t>
      </w:r>
      <w:r w:rsidR="00D82EA7" w:rsidRPr="006F7F43">
        <w:rPr>
          <w:rFonts w:cs="Arial"/>
          <w:sz w:val="22"/>
          <w:szCs w:val="22"/>
        </w:rPr>
        <w:t xml:space="preserve"> mindestens</w:t>
      </w:r>
      <w:r w:rsidR="00EE7070" w:rsidRPr="006F7F43">
        <w:rPr>
          <w:rFonts w:cs="Arial"/>
          <w:sz w:val="22"/>
          <w:szCs w:val="22"/>
        </w:rPr>
        <w:t xml:space="preserve"> </w:t>
      </w:r>
      <w:r w:rsidR="003D1A95" w:rsidRPr="006F7F43">
        <w:rPr>
          <w:rFonts w:cs="Arial"/>
          <w:sz w:val="22"/>
          <w:szCs w:val="22"/>
        </w:rPr>
        <w:t xml:space="preserve">EUR </w:t>
      </w:r>
      <w:r w:rsidR="006F7F43" w:rsidRPr="006F7F43">
        <w:rPr>
          <w:rFonts w:cs="Arial"/>
          <w:sz w:val="22"/>
          <w:szCs w:val="22"/>
        </w:rPr>
        <w:t>5.000.000,00</w:t>
      </w:r>
      <w:r w:rsidR="0094437B" w:rsidRPr="006F7F43">
        <w:rPr>
          <w:rFonts w:cs="Arial"/>
          <w:sz w:val="22"/>
          <w:szCs w:val="22"/>
        </w:rPr>
        <w:t xml:space="preserve"> </w:t>
      </w:r>
      <w:r w:rsidR="00A16557" w:rsidRPr="006F7F43">
        <w:rPr>
          <w:rFonts w:cs="Arial"/>
          <w:sz w:val="22"/>
          <w:szCs w:val="22"/>
        </w:rPr>
        <w:t>[in Worten</w:t>
      </w:r>
      <w:r w:rsidR="00673E6A" w:rsidRPr="006F7F43">
        <w:rPr>
          <w:rFonts w:cs="Arial"/>
          <w:sz w:val="22"/>
          <w:szCs w:val="22"/>
        </w:rPr>
        <w:t>:</w:t>
      </w:r>
      <w:r w:rsidR="00A16557" w:rsidRPr="006F7F43">
        <w:rPr>
          <w:rFonts w:cs="Arial"/>
          <w:sz w:val="22"/>
          <w:szCs w:val="22"/>
        </w:rPr>
        <w:t xml:space="preserve"> Euro</w:t>
      </w:r>
      <w:r w:rsidR="00673E6A" w:rsidRPr="006F7F43">
        <w:rPr>
          <w:rFonts w:cs="Arial"/>
          <w:sz w:val="22"/>
          <w:szCs w:val="22"/>
        </w:rPr>
        <w:t xml:space="preserve"> </w:t>
      </w:r>
      <w:r w:rsidR="006F7F43" w:rsidRPr="006F7F43">
        <w:rPr>
          <w:rFonts w:cs="Arial"/>
          <w:sz w:val="22"/>
          <w:szCs w:val="22"/>
        </w:rPr>
        <w:t>fünf Millionen</w:t>
      </w:r>
      <w:r w:rsidR="00A16557" w:rsidRPr="006F7F43">
        <w:rPr>
          <w:rFonts w:cs="Arial"/>
          <w:sz w:val="22"/>
          <w:szCs w:val="22"/>
        </w:rPr>
        <w:t xml:space="preserve">] je Schadensfall </w:t>
      </w:r>
      <w:r w:rsidR="00EE7070" w:rsidRPr="006F7F43">
        <w:rPr>
          <w:rFonts w:cs="Arial"/>
          <w:sz w:val="22"/>
          <w:szCs w:val="22"/>
        </w:rPr>
        <w:t>für Sachschäden bei einem in einem Mitgliedsstaat der EU oder eines Vertragsstaates des Abkommens über den Europäischen W</w:t>
      </w:r>
      <w:r w:rsidR="00EE7070" w:rsidRPr="00673E6A">
        <w:rPr>
          <w:rFonts w:cs="Arial"/>
          <w:sz w:val="22"/>
          <w:szCs w:val="22"/>
        </w:rPr>
        <w:t xml:space="preserve">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2" w:name="_Toc39690776"/>
      <w:bookmarkStart w:id="163" w:name="_Toc233802886"/>
      <w:r>
        <w:rPr>
          <w:sz w:val="22"/>
          <w:szCs w:val="22"/>
        </w:rPr>
        <w:t xml:space="preserve">Darlegungs- und Beweislast, </w:t>
      </w:r>
      <w:r w:rsidR="00A578BC" w:rsidRPr="000C24F4">
        <w:rPr>
          <w:sz w:val="22"/>
          <w:szCs w:val="22"/>
        </w:rPr>
        <w:t>Haftung</w:t>
      </w:r>
      <w:bookmarkEnd w:id="162"/>
      <w:bookmarkEnd w:id="163"/>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4"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4"/>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5" w:name="_Toc39690777"/>
      <w:bookmarkStart w:id="166" w:name="_Toc233802887"/>
      <w:bookmarkStart w:id="167" w:name="_Toc377474516"/>
      <w:bookmarkStart w:id="168" w:name="_Toc377474623"/>
      <w:r>
        <w:rPr>
          <w:sz w:val="22"/>
          <w:szCs w:val="22"/>
        </w:rPr>
        <w:lastRenderedPageBreak/>
        <w:t xml:space="preserve">Kürzung der Zuwendung und </w:t>
      </w:r>
      <w:r w:rsidR="00013965" w:rsidRPr="006A306D">
        <w:rPr>
          <w:sz w:val="22"/>
          <w:szCs w:val="22"/>
        </w:rPr>
        <w:t>Vertragsstrafen</w:t>
      </w:r>
      <w:bookmarkEnd w:id="165"/>
      <w:bookmarkEnd w:id="166"/>
    </w:p>
    <w:p w14:paraId="45E86158" w14:textId="3A777E1C" w:rsidR="006A306D" w:rsidRPr="006F7F43" w:rsidRDefault="004A39BA" w:rsidP="00A55BC8">
      <w:pPr>
        <w:pStyle w:val="Absatz1"/>
        <w:tabs>
          <w:tab w:val="num" w:pos="567"/>
        </w:tabs>
        <w:ind w:left="567" w:hanging="567"/>
      </w:pPr>
      <w:bookmarkStart w:id="169"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xml:space="preserve">, erfolgt eine </w:t>
      </w:r>
      <w:r w:rsidRPr="006F7F43">
        <w:rPr>
          <w:sz w:val="22"/>
          <w:szCs w:val="22"/>
        </w:rPr>
        <w:t>entsprechende Kürzung bzw. Rückerstattung durch das TKU</w:t>
      </w:r>
      <w:r w:rsidR="006359C5" w:rsidRPr="006F7F43">
        <w:rPr>
          <w:sz w:val="22"/>
          <w:szCs w:val="22"/>
        </w:rPr>
        <w:t>.</w:t>
      </w:r>
    </w:p>
    <w:p w14:paraId="54AD60F2" w14:textId="758CDDB7" w:rsidR="004649D8" w:rsidRPr="006F7F43" w:rsidRDefault="004A39BA" w:rsidP="00A55BC8">
      <w:pPr>
        <w:pStyle w:val="Absatz1"/>
        <w:tabs>
          <w:tab w:val="num" w:pos="567"/>
        </w:tabs>
        <w:ind w:left="567" w:hanging="567"/>
      </w:pPr>
      <w:r w:rsidRPr="006F7F43">
        <w:rPr>
          <w:sz w:val="22"/>
          <w:szCs w:val="22"/>
        </w:rPr>
        <w:t>Unabhängig hiervon minder</w:t>
      </w:r>
      <w:r w:rsidR="00071734" w:rsidRPr="006F7F43">
        <w:rPr>
          <w:sz w:val="22"/>
          <w:szCs w:val="22"/>
        </w:rPr>
        <w:t>n</w:t>
      </w:r>
      <w:r w:rsidRPr="006F7F43">
        <w:rPr>
          <w:sz w:val="22"/>
          <w:szCs w:val="22"/>
        </w:rPr>
        <w:t xml:space="preserve"> sich </w:t>
      </w:r>
      <w:r w:rsidR="00071734" w:rsidRPr="006F7F43">
        <w:rPr>
          <w:sz w:val="22"/>
          <w:szCs w:val="22"/>
        </w:rPr>
        <w:t xml:space="preserve">die von der Gebietskörperschaft bereitzustellenden Mittel </w:t>
      </w:r>
      <w:r w:rsidRPr="006F7F43">
        <w:rPr>
          <w:sz w:val="22"/>
          <w:szCs w:val="22"/>
        </w:rPr>
        <w:t>bei schuldhafter Überschreitung d</w:t>
      </w:r>
      <w:r w:rsidR="006F7F43" w:rsidRPr="006F7F43">
        <w:rPr>
          <w:sz w:val="22"/>
          <w:szCs w:val="22"/>
        </w:rPr>
        <w:t xml:space="preserve">es </w:t>
      </w:r>
      <w:proofErr w:type="spellStart"/>
      <w:r w:rsidR="006F7F43" w:rsidRPr="006F7F43">
        <w:rPr>
          <w:sz w:val="22"/>
          <w:szCs w:val="22"/>
        </w:rPr>
        <w:t>Inbetriebnahmezeitpunktes</w:t>
      </w:r>
      <w:proofErr w:type="spellEnd"/>
      <w:r w:rsidR="006F7F43" w:rsidRPr="006F7F43">
        <w:rPr>
          <w:sz w:val="22"/>
          <w:szCs w:val="22"/>
        </w:rPr>
        <w:t xml:space="preserve"> gemäß § 6.1</w:t>
      </w:r>
      <w:r w:rsidR="000C24F4" w:rsidRPr="006F7F43">
        <w:rPr>
          <w:b/>
          <w:bCs/>
          <w:sz w:val="22"/>
          <w:szCs w:val="22"/>
        </w:rPr>
        <w:t xml:space="preserve"> </w:t>
      </w:r>
      <w:r w:rsidR="00E254FC" w:rsidRPr="006F7F43">
        <w:rPr>
          <w:sz w:val="22"/>
          <w:szCs w:val="22"/>
        </w:rPr>
        <w:t>durch das TKU</w:t>
      </w:r>
      <w:r w:rsidR="00214909" w:rsidRPr="006F7F43">
        <w:rPr>
          <w:sz w:val="22"/>
          <w:szCs w:val="22"/>
        </w:rPr>
        <w:t xml:space="preserve"> </w:t>
      </w:r>
      <w:r w:rsidR="00016F38" w:rsidRPr="006F7F43">
        <w:rPr>
          <w:sz w:val="22"/>
          <w:szCs w:val="22"/>
        </w:rPr>
        <w:t xml:space="preserve">für </w:t>
      </w:r>
      <w:r w:rsidR="000739C8" w:rsidRPr="006F7F43">
        <w:rPr>
          <w:sz w:val="22"/>
          <w:szCs w:val="22"/>
        </w:rPr>
        <w:t>jede Kalenderwoche</w:t>
      </w:r>
      <w:r w:rsidR="00016F38" w:rsidRPr="006F7F43">
        <w:rPr>
          <w:sz w:val="22"/>
          <w:szCs w:val="22"/>
        </w:rPr>
        <w:t xml:space="preserve"> der Fristüberschreitung </w:t>
      </w:r>
      <w:r w:rsidRPr="006F7F43">
        <w:rPr>
          <w:sz w:val="22"/>
          <w:szCs w:val="22"/>
        </w:rPr>
        <w:t>um</w:t>
      </w:r>
      <w:r w:rsidR="00016F38" w:rsidRPr="006F7F43">
        <w:rPr>
          <w:sz w:val="22"/>
          <w:szCs w:val="22"/>
        </w:rPr>
        <w:t xml:space="preserve"> </w:t>
      </w:r>
      <w:r w:rsidR="006F7F43" w:rsidRPr="006F7F43">
        <w:rPr>
          <w:sz w:val="22"/>
          <w:szCs w:val="22"/>
        </w:rPr>
        <w:t xml:space="preserve">0,2 </w:t>
      </w:r>
      <w:r w:rsidR="00016F38" w:rsidRPr="006F7F43">
        <w:rPr>
          <w:sz w:val="22"/>
          <w:szCs w:val="22"/>
        </w:rPr>
        <w:t xml:space="preserve">%, insgesamt jedoch maximal </w:t>
      </w:r>
      <w:bookmarkStart w:id="170" w:name="_Hlk174470088"/>
      <w:r w:rsidR="00065901" w:rsidRPr="006F7F43">
        <w:rPr>
          <w:sz w:val="22"/>
          <w:szCs w:val="22"/>
        </w:rPr>
        <w:t>5 %</w:t>
      </w:r>
      <w:bookmarkEnd w:id="170"/>
      <w:r w:rsidR="00F01C42" w:rsidRPr="006F7F43">
        <w:rPr>
          <w:sz w:val="22"/>
          <w:szCs w:val="22"/>
        </w:rPr>
        <w:t xml:space="preserve"> </w:t>
      </w:r>
      <w:r w:rsidR="0002357B" w:rsidRPr="006F7F43">
        <w:rPr>
          <w:sz w:val="22"/>
          <w:szCs w:val="22"/>
        </w:rPr>
        <w:t>dieses Betrages</w:t>
      </w:r>
      <w:r w:rsidR="00016F38" w:rsidRPr="006F7F43">
        <w:rPr>
          <w:sz w:val="22"/>
          <w:szCs w:val="22"/>
        </w:rPr>
        <w:t xml:space="preserve">. </w:t>
      </w:r>
      <w:bookmarkEnd w:id="169"/>
      <w:r w:rsidR="001E3610" w:rsidRPr="006F7F43">
        <w:rPr>
          <w:sz w:val="22"/>
          <w:szCs w:val="22"/>
        </w:rPr>
        <w:t>Wurde dem</w:t>
      </w:r>
      <w:r w:rsidR="00127CC5" w:rsidRPr="006F7F43">
        <w:rPr>
          <w:rFonts w:cs="Arial"/>
          <w:sz w:val="24"/>
        </w:rPr>
        <w:t xml:space="preserve"> </w:t>
      </w:r>
      <w:r w:rsidR="00127CC5" w:rsidRPr="006F7F43">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6F7F43">
        <w:rPr>
          <w:rFonts w:cs="Arial"/>
          <w:sz w:val="22"/>
          <w:szCs w:val="22"/>
        </w:rPr>
        <w:t xml:space="preserve">§ </w:t>
      </w:r>
      <w:r w:rsidR="00214909" w:rsidRPr="006F7F43">
        <w:rPr>
          <w:rFonts w:cs="Arial"/>
          <w:sz w:val="22"/>
          <w:szCs w:val="22"/>
        </w:rPr>
        <w:fldChar w:fldCharType="begin"/>
      </w:r>
      <w:r w:rsidR="00214909" w:rsidRPr="006F7F43">
        <w:rPr>
          <w:rFonts w:cs="Arial"/>
          <w:sz w:val="22"/>
          <w:szCs w:val="22"/>
        </w:rPr>
        <w:instrText xml:space="preserve"> REF _Ref106648554 \r \h </w:instrText>
      </w:r>
      <w:r w:rsidR="007B6039" w:rsidRPr="006F7F43">
        <w:rPr>
          <w:rFonts w:cs="Arial"/>
          <w:sz w:val="22"/>
          <w:szCs w:val="22"/>
        </w:rPr>
        <w:instrText xml:space="preserve"> \* MERGEFORMAT </w:instrText>
      </w:r>
      <w:r w:rsidR="00214909" w:rsidRPr="006F7F43">
        <w:rPr>
          <w:rFonts w:cs="Arial"/>
          <w:sz w:val="22"/>
          <w:szCs w:val="22"/>
        </w:rPr>
      </w:r>
      <w:r w:rsidR="00214909" w:rsidRPr="006F7F43">
        <w:rPr>
          <w:rFonts w:cs="Arial"/>
          <w:sz w:val="22"/>
          <w:szCs w:val="22"/>
        </w:rPr>
        <w:fldChar w:fldCharType="separate"/>
      </w:r>
      <w:r w:rsidR="009859E0" w:rsidRPr="006F7F43">
        <w:rPr>
          <w:rFonts w:cs="Arial"/>
          <w:sz w:val="22"/>
          <w:szCs w:val="22"/>
        </w:rPr>
        <w:t>4.4</w:t>
      </w:r>
      <w:r w:rsidR="00214909" w:rsidRPr="006F7F43">
        <w:rPr>
          <w:rFonts w:cs="Arial"/>
          <w:sz w:val="22"/>
          <w:szCs w:val="22"/>
        </w:rPr>
        <w:fldChar w:fldCharType="end"/>
      </w:r>
      <w:r w:rsidR="00214909" w:rsidRPr="006F7F43">
        <w:rPr>
          <w:rFonts w:cs="Arial"/>
          <w:sz w:val="22"/>
          <w:szCs w:val="22"/>
        </w:rPr>
        <w:t xml:space="preserve"> </w:t>
      </w:r>
      <w:r w:rsidR="00127CC5" w:rsidRPr="006F7F43">
        <w:rPr>
          <w:rFonts w:cs="Arial"/>
          <w:sz w:val="22"/>
          <w:szCs w:val="22"/>
        </w:rPr>
        <w:t xml:space="preserve">geltend machen. </w:t>
      </w:r>
      <w:r w:rsidR="001E3610" w:rsidRPr="006F7F43">
        <w:rPr>
          <w:rFonts w:cs="Arial"/>
          <w:sz w:val="22"/>
          <w:szCs w:val="22"/>
        </w:rPr>
        <w:t>Wurde dem</w:t>
      </w:r>
      <w:r w:rsidR="00127CC5" w:rsidRPr="006F7F43">
        <w:rPr>
          <w:rFonts w:cs="Arial"/>
          <w:sz w:val="22"/>
          <w:szCs w:val="22"/>
        </w:rPr>
        <w:t xml:space="preserve"> TKU die entsprechende Zuwendung noch nicht ausbezahlt, vermindert sich der verbleibende Anspruch auf den Wirtschaftlichkeitslückenausgleich um den Kürzungsbetrag.</w:t>
      </w:r>
      <w:r w:rsidR="00127CC5" w:rsidRPr="006F7F43">
        <w:t xml:space="preserve"> </w:t>
      </w:r>
    </w:p>
    <w:p w14:paraId="1A6D191B" w14:textId="5DE137FF" w:rsidR="00016F38" w:rsidRPr="009E2F92" w:rsidRDefault="00016F38" w:rsidP="00A55BC8">
      <w:pPr>
        <w:pStyle w:val="Absatz1"/>
        <w:tabs>
          <w:tab w:val="num" w:pos="567"/>
        </w:tabs>
        <w:ind w:left="567" w:hanging="567"/>
        <w:rPr>
          <w:rFonts w:cs="Arial"/>
          <w:sz w:val="22"/>
          <w:szCs w:val="22"/>
        </w:rPr>
      </w:pPr>
      <w:bookmarkStart w:id="17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r w:rsidR="006F7F43">
        <w:rPr>
          <w:rFonts w:cs="Arial"/>
          <w:sz w:val="22"/>
          <w:szCs w:val="22"/>
        </w:rPr>
        <w:t xml:space="preserve">des </w:t>
      </w:r>
      <w:proofErr w:type="spellStart"/>
      <w:r w:rsidR="006F7F43">
        <w:rPr>
          <w:rFonts w:cs="Arial"/>
          <w:sz w:val="22"/>
          <w:szCs w:val="22"/>
        </w:rPr>
        <w:t>Inbetriebnahmezeitpunktes</w:t>
      </w:r>
      <w:proofErr w:type="spellEnd"/>
      <w:r w:rsidR="006F7F43">
        <w:rPr>
          <w:rFonts w:cs="Arial"/>
          <w:sz w:val="22"/>
          <w:szCs w:val="22"/>
        </w:rPr>
        <w:t xml:space="preserve"> gemäß § 15.2 </w:t>
      </w:r>
      <w:r w:rsidRPr="009E2F92">
        <w:rPr>
          <w:rFonts w:cs="Arial"/>
          <w:sz w:val="22"/>
          <w:szCs w:val="22"/>
        </w:rPr>
        <w:t>angerechnet.</w:t>
      </w:r>
      <w:bookmarkEnd w:id="171"/>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2" w:name="_Toc39690778"/>
      <w:bookmarkStart w:id="173" w:name="_Toc233802888"/>
      <w:bookmarkStart w:id="174" w:name="_Toc377474517"/>
      <w:bookmarkStart w:id="175" w:name="_Toc377474624"/>
      <w:bookmarkEnd w:id="167"/>
      <w:bookmarkEnd w:id="168"/>
      <w:r w:rsidRPr="000C24F4">
        <w:rPr>
          <w:sz w:val="22"/>
          <w:szCs w:val="22"/>
        </w:rPr>
        <w:t>Vertraulichkeit</w:t>
      </w:r>
      <w:bookmarkEnd w:id="172"/>
      <w:bookmarkEnd w:id="173"/>
      <w:r w:rsidRPr="000C24F4">
        <w:rPr>
          <w:sz w:val="22"/>
          <w:szCs w:val="22"/>
        </w:rPr>
        <w:t xml:space="preserve"> </w:t>
      </w:r>
      <w:bookmarkEnd w:id="174"/>
      <w:bookmarkEnd w:id="175"/>
    </w:p>
    <w:p w14:paraId="315B31F3" w14:textId="77777777" w:rsidR="00C27E9D" w:rsidRPr="000C24F4" w:rsidRDefault="00013965" w:rsidP="00A55BC8">
      <w:pPr>
        <w:pStyle w:val="Absatz1"/>
        <w:tabs>
          <w:tab w:val="num" w:pos="567"/>
        </w:tabs>
        <w:ind w:left="567" w:hanging="567"/>
        <w:rPr>
          <w:rFonts w:cs="Arial"/>
          <w:sz w:val="22"/>
          <w:szCs w:val="22"/>
        </w:rPr>
      </w:pPr>
      <w:bookmarkStart w:id="176" w:name="_Toc377474518"/>
      <w:bookmarkStart w:id="17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lastRenderedPageBreak/>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9" w:name="_Toc39690779"/>
      <w:bookmarkStart w:id="180" w:name="_Ref106648130"/>
      <w:bookmarkStart w:id="181" w:name="_Toc233802889"/>
      <w:r>
        <w:rPr>
          <w:sz w:val="22"/>
          <w:szCs w:val="22"/>
        </w:rPr>
        <w:t xml:space="preserve">Kündigung und </w:t>
      </w:r>
      <w:r w:rsidR="00013965" w:rsidRPr="002709C9">
        <w:rPr>
          <w:sz w:val="22"/>
          <w:szCs w:val="22"/>
        </w:rPr>
        <w:t>Rücktritt</w:t>
      </w:r>
      <w:bookmarkEnd w:id="179"/>
      <w:bookmarkEnd w:id="180"/>
      <w:r w:rsidR="00D10D48">
        <w:rPr>
          <w:sz w:val="22"/>
          <w:szCs w:val="22"/>
        </w:rPr>
        <w:t>, Vorkaufsrecht</w:t>
      </w:r>
      <w:bookmarkEnd w:id="181"/>
    </w:p>
    <w:p w14:paraId="47E1AE24" w14:textId="16F8F021" w:rsidR="007A680D" w:rsidRPr="000C24F4" w:rsidRDefault="00403E76" w:rsidP="00A55BC8">
      <w:pPr>
        <w:pStyle w:val="Absatz1"/>
        <w:tabs>
          <w:tab w:val="num" w:pos="567"/>
        </w:tabs>
        <w:ind w:left="567" w:hanging="567"/>
        <w:rPr>
          <w:rFonts w:cs="Arial"/>
          <w:sz w:val="22"/>
          <w:szCs w:val="22"/>
        </w:rPr>
      </w:pPr>
      <w:bookmarkStart w:id="18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242E160B"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die geschuldete vollständige Inbetriebnahme nicht innerhalb vo</w:t>
      </w:r>
      <w:r w:rsidRPr="006F7F43">
        <w:rPr>
          <w:rFonts w:cs="Arial"/>
          <w:sz w:val="22"/>
          <w:szCs w:val="22"/>
        </w:rPr>
        <w:t xml:space="preserve">n sechs Monaten nach dem </w:t>
      </w:r>
      <w:proofErr w:type="spellStart"/>
      <w:r w:rsidRPr="006F7F43">
        <w:rPr>
          <w:rFonts w:cs="Arial"/>
          <w:sz w:val="22"/>
          <w:szCs w:val="22"/>
        </w:rPr>
        <w:t>Inbetriebnahmezeitpunkt</w:t>
      </w:r>
      <w:proofErr w:type="spellEnd"/>
      <w:r w:rsidRPr="006F7F43">
        <w:rPr>
          <w:rFonts w:cs="Arial"/>
          <w:sz w:val="22"/>
          <w:szCs w:val="22"/>
        </w:rPr>
        <w:t xml:space="preserve"> erfolgt ist und die Verzögerung auf Gründen beruht, die das TKU zu vertreten hat. Im Falle einer Kündigung </w:t>
      </w:r>
      <w:r w:rsidR="00BA76C7" w:rsidRPr="006F7F43">
        <w:rPr>
          <w:rFonts w:cs="Arial"/>
          <w:sz w:val="22"/>
          <w:szCs w:val="22"/>
        </w:rPr>
        <w:t>aus diesem Grund</w:t>
      </w:r>
      <w:r w:rsidRPr="006F7F43">
        <w:rPr>
          <w:rFonts w:cs="Arial"/>
          <w:sz w:val="22"/>
          <w:szCs w:val="22"/>
        </w:rPr>
        <w:t xml:space="preserve"> wird eine etwaig gezahlte Vertragsstrafe zurückgezahlt,</w:t>
      </w:r>
      <w:r w:rsidRPr="006F7F43">
        <w:t xml:space="preserve"> </w:t>
      </w:r>
      <w:r w:rsidRPr="006F7F43">
        <w:rPr>
          <w:rFonts w:cs="Arial"/>
          <w:sz w:val="22"/>
          <w:szCs w:val="22"/>
        </w:rPr>
        <w:t xml:space="preserve">soweit diese nicht nach § </w:t>
      </w:r>
      <w:r w:rsidRPr="006F7F43">
        <w:rPr>
          <w:rFonts w:cs="Arial"/>
          <w:sz w:val="22"/>
          <w:szCs w:val="22"/>
        </w:rPr>
        <w:fldChar w:fldCharType="begin"/>
      </w:r>
      <w:r w:rsidRPr="006F7F43">
        <w:rPr>
          <w:rFonts w:cs="Arial"/>
          <w:sz w:val="22"/>
          <w:szCs w:val="22"/>
        </w:rPr>
        <w:instrText xml:space="preserve"> REF _Ref106648634 \r \h </w:instrText>
      </w:r>
      <w:r w:rsidR="00883B9E" w:rsidRPr="006F7F43">
        <w:rPr>
          <w:rFonts w:cs="Arial"/>
          <w:sz w:val="22"/>
          <w:szCs w:val="22"/>
        </w:rPr>
        <w:instrText xml:space="preserve"> \* MERGEFORMAT </w:instrText>
      </w:r>
      <w:r w:rsidRPr="006F7F43">
        <w:rPr>
          <w:rFonts w:cs="Arial"/>
          <w:sz w:val="22"/>
          <w:szCs w:val="22"/>
        </w:rPr>
      </w:r>
      <w:r w:rsidRPr="006F7F43">
        <w:rPr>
          <w:rFonts w:cs="Arial"/>
          <w:sz w:val="22"/>
          <w:szCs w:val="22"/>
        </w:rPr>
        <w:fldChar w:fldCharType="separate"/>
      </w:r>
      <w:r w:rsidR="009859E0" w:rsidRPr="006F7F43">
        <w:rPr>
          <w:rFonts w:cs="Arial"/>
          <w:sz w:val="22"/>
          <w:szCs w:val="22"/>
        </w:rPr>
        <w:t>15.2</w:t>
      </w:r>
      <w:r w:rsidRPr="006F7F43">
        <w:rPr>
          <w:rFonts w:cs="Arial"/>
          <w:sz w:val="22"/>
          <w:szCs w:val="22"/>
        </w:rPr>
        <w:fldChar w:fldCharType="end"/>
      </w:r>
      <w:r w:rsidR="00883B9E" w:rsidRPr="006F7F43">
        <w:rPr>
          <w:rFonts w:cs="Arial"/>
          <w:sz w:val="22"/>
          <w:szCs w:val="22"/>
        </w:rPr>
        <w:t xml:space="preserve"> </w:t>
      </w:r>
      <w:r w:rsidRPr="006F7F43">
        <w:rPr>
          <w:rFonts w:cs="Arial"/>
          <w:sz w:val="22"/>
          <w:szCs w:val="22"/>
        </w:rPr>
        <w:t xml:space="preserve"> auf</w:t>
      </w:r>
      <w:r w:rsidRPr="00901772">
        <w:rPr>
          <w:rFonts w:cs="Arial"/>
          <w:sz w:val="22"/>
          <w:szCs w:val="22"/>
        </w:rPr>
        <w:t xml:space="preserve">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das TKU die wesentlichen Pflichten aus diesem Vertrag, insbesondere den geschuldeten Netzbetrieb und die geschuldete Erbringung von Telekommunikationsdiensten trotz zweimaligen erfolglosen Ablaufs von der </w:t>
      </w:r>
      <w:r w:rsidRPr="00C36B28">
        <w:rPr>
          <w:rFonts w:cs="Arial"/>
          <w:sz w:val="22"/>
          <w:szCs w:val="22"/>
        </w:rPr>
        <w:lastRenderedPageBreak/>
        <w:t>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4" w:name="_Ref114241484"/>
      <w:r w:rsidR="00EC23E1" w:rsidRPr="00C36B28">
        <w:rPr>
          <w:rFonts w:cs="Arial"/>
          <w:sz w:val="22"/>
          <w:szCs w:val="22"/>
        </w:rPr>
        <w:t xml:space="preserve">Ein wichtiger Grund ist insbesondere in den nachfolgend genannten Fällen anlässlich des diesen Zuwendungsvertrag betreffenden Auswahlverfahrens und des </w:t>
      </w:r>
      <w:proofErr w:type="gramStart"/>
      <w:r w:rsidR="00EC23E1" w:rsidRPr="00C36B28">
        <w:rPr>
          <w:rFonts w:cs="Arial"/>
          <w:sz w:val="22"/>
          <w:szCs w:val="22"/>
        </w:rPr>
        <w:t>diesem zugrundeliegenden förderrechtlichen Rechtsverhältnisses</w:t>
      </w:r>
      <w:proofErr w:type="gramEnd"/>
      <w:r w:rsidR="00EC23E1" w:rsidRPr="00C36B28">
        <w:rPr>
          <w:rFonts w:cs="Arial"/>
          <w:sz w:val="22"/>
          <w:szCs w:val="22"/>
        </w:rPr>
        <w:t xml:space="preserve"> gegeben</w:t>
      </w:r>
      <w:r w:rsidR="00F86C54" w:rsidRPr="00E92115">
        <w:rPr>
          <w:rFonts w:cs="Arial"/>
          <w:sz w:val="22"/>
          <w:szCs w:val="22"/>
        </w:rPr>
        <w:t>:</w:t>
      </w:r>
      <w:bookmarkEnd w:id="182"/>
      <w:bookmarkEnd w:id="183"/>
      <w:bookmarkEnd w:id="184"/>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5"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5"/>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186"/>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36EBFA2" w:rsidR="00196ED8" w:rsidRPr="006F7F43"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w:t>
      </w:r>
      <w:r w:rsidRPr="006F7F43">
        <w:rPr>
          <w:rFonts w:cs="Arial"/>
          <w:sz w:val="22"/>
          <w:szCs w:val="22"/>
        </w:rPr>
        <w:t xml:space="preserve">gen des Landestariftreue- und Mindestlohngesetzes des Landes </w:t>
      </w:r>
      <w:r w:rsidR="006F7F43" w:rsidRPr="006F7F43">
        <w:rPr>
          <w:rFonts w:cs="Arial"/>
          <w:sz w:val="22"/>
          <w:szCs w:val="22"/>
        </w:rPr>
        <w:t>Saarland</w:t>
      </w:r>
      <w:r w:rsidRPr="006F7F43">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18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7"/>
    </w:p>
    <w:p w14:paraId="301BA808" w14:textId="6F442000" w:rsidR="00E92115" w:rsidRDefault="007A680D" w:rsidP="00A55BC8">
      <w:pPr>
        <w:pStyle w:val="Absatz1"/>
        <w:tabs>
          <w:tab w:val="num" w:pos="567"/>
        </w:tabs>
        <w:ind w:left="567" w:hanging="567"/>
        <w:rPr>
          <w:rFonts w:cs="Arial"/>
          <w:sz w:val="22"/>
          <w:szCs w:val="22"/>
        </w:rPr>
      </w:pPr>
      <w:bookmarkStart w:id="188"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9"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8"/>
      <w:bookmarkEnd w:id="189"/>
    </w:p>
    <w:p w14:paraId="0E2DE09A" w14:textId="77777777" w:rsidR="001C1FFD" w:rsidRDefault="00013965" w:rsidP="00A55BC8">
      <w:pPr>
        <w:pStyle w:val="Absatz1"/>
        <w:tabs>
          <w:tab w:val="num" w:pos="567"/>
          <w:tab w:val="left" w:pos="851"/>
        </w:tabs>
        <w:ind w:left="567" w:hanging="567"/>
        <w:rPr>
          <w:rFonts w:cs="Arial"/>
          <w:sz w:val="22"/>
          <w:szCs w:val="22"/>
        </w:rPr>
      </w:pPr>
      <w:bookmarkStart w:id="19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 xml:space="preserve">Kündigung oder Rücktritt das folgende Vorkaufsrecht der Gebietskörperschaft: Das TKU sichert der Gebietskörperschaft oder einem von ihr zu benennenden Dritten für diesen Fall ein </w:t>
      </w:r>
      <w:r w:rsidRPr="00492A30">
        <w:rPr>
          <w:rFonts w:cs="Arial"/>
          <w:sz w:val="22"/>
          <w:szCs w:val="22"/>
          <w:highlight w:val="lightGray"/>
        </w:rPr>
        <w:lastRenderedPageBreak/>
        <w:t>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90"/>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1" w:name="_Toc233802890"/>
      <w:bookmarkStart w:id="192"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1"/>
    </w:p>
    <w:p w14:paraId="1F2FB44B" w14:textId="77777777" w:rsidR="00863CC4" w:rsidRPr="006F7F43" w:rsidRDefault="00863CC4" w:rsidP="00A55BC8">
      <w:pPr>
        <w:pStyle w:val="Absatz1"/>
        <w:tabs>
          <w:tab w:val="num" w:pos="567"/>
        </w:tabs>
        <w:ind w:left="567" w:hanging="567"/>
        <w:rPr>
          <w:sz w:val="22"/>
          <w:szCs w:val="22"/>
        </w:rPr>
      </w:pPr>
      <w:bookmarkStart w:id="193"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xml:space="preserve">; </w:t>
      </w:r>
      <w:r w:rsidR="001A6D53" w:rsidRPr="006F7F43">
        <w:rPr>
          <w:sz w:val="22"/>
          <w:szCs w:val="22"/>
        </w:rPr>
        <w:t>Inkrafttreten</w:t>
      </w:r>
      <w:r w:rsidR="000F6E93" w:rsidRPr="006F7F43">
        <w:rPr>
          <w:sz w:val="22"/>
          <w:szCs w:val="22"/>
        </w:rPr>
        <w:t>)</w:t>
      </w:r>
      <w:r w:rsidRPr="006F7F43">
        <w:rPr>
          <w:sz w:val="22"/>
          <w:szCs w:val="22"/>
        </w:rPr>
        <w:t>.</w:t>
      </w:r>
      <w:bookmarkEnd w:id="193"/>
      <w:r w:rsidR="00685482" w:rsidRPr="006F7F43">
        <w:rPr>
          <w:sz w:val="22"/>
          <w:szCs w:val="22"/>
        </w:rPr>
        <w:t xml:space="preserve"> Die Gebietskörperschaft informiert das TKU umgehend über den Eintritt der aufschiebenden Bedingung.</w:t>
      </w:r>
    </w:p>
    <w:p w14:paraId="04246AFB" w14:textId="7ABAB18B" w:rsidR="000D1358" w:rsidRPr="006F7F43" w:rsidRDefault="009502B2" w:rsidP="00A55BC8">
      <w:pPr>
        <w:pStyle w:val="Absatz1"/>
        <w:tabs>
          <w:tab w:val="num" w:pos="567"/>
        </w:tabs>
        <w:ind w:left="567" w:hanging="567"/>
        <w:rPr>
          <w:sz w:val="22"/>
          <w:szCs w:val="22"/>
        </w:rPr>
      </w:pPr>
      <w:bookmarkStart w:id="194" w:name="_Ref106647143"/>
      <w:r w:rsidRPr="006F7F43">
        <w:rPr>
          <w:sz w:val="22"/>
          <w:szCs w:val="22"/>
        </w:rPr>
        <w:t xml:space="preserve">Bereits vor Eintritt der aufschiebenden Bedingung gem. § </w:t>
      </w:r>
      <w:r w:rsidRPr="006F7F43">
        <w:rPr>
          <w:sz w:val="22"/>
          <w:szCs w:val="22"/>
        </w:rPr>
        <w:fldChar w:fldCharType="begin"/>
      </w:r>
      <w:r w:rsidRPr="006F7F43">
        <w:rPr>
          <w:sz w:val="22"/>
          <w:szCs w:val="22"/>
        </w:rPr>
        <w:instrText xml:space="preserve"> REF _Ref123310485 \r \h </w:instrText>
      </w:r>
      <w:r w:rsidR="006F7F43">
        <w:rPr>
          <w:sz w:val="22"/>
          <w:szCs w:val="22"/>
        </w:rPr>
        <w:instrText xml:space="preserve"> \* MERGEFORMAT </w:instrText>
      </w:r>
      <w:r w:rsidRPr="006F7F43">
        <w:rPr>
          <w:sz w:val="22"/>
          <w:szCs w:val="22"/>
        </w:rPr>
      </w:r>
      <w:r w:rsidRPr="006F7F43">
        <w:rPr>
          <w:sz w:val="22"/>
          <w:szCs w:val="22"/>
        </w:rPr>
        <w:fldChar w:fldCharType="separate"/>
      </w:r>
      <w:r w:rsidRPr="006F7F43">
        <w:rPr>
          <w:sz w:val="22"/>
          <w:szCs w:val="22"/>
        </w:rPr>
        <w:t>18.1</w:t>
      </w:r>
      <w:r w:rsidRPr="006F7F43">
        <w:rPr>
          <w:sz w:val="22"/>
          <w:szCs w:val="22"/>
        </w:rPr>
        <w:fldChar w:fldCharType="end"/>
      </w:r>
      <w:r w:rsidR="000D1358" w:rsidRPr="006F7F43">
        <w:rPr>
          <w:sz w:val="22"/>
          <w:szCs w:val="22"/>
        </w:rPr>
        <w:t xml:space="preserve"> bestehen </w:t>
      </w:r>
      <w:r w:rsidR="005502CC" w:rsidRPr="006F7F43">
        <w:rPr>
          <w:sz w:val="22"/>
          <w:szCs w:val="22"/>
        </w:rPr>
        <w:t>nach Zuschlag</w:t>
      </w:r>
      <w:r w:rsidR="000D1358" w:rsidRPr="006F7F43">
        <w:rPr>
          <w:sz w:val="22"/>
          <w:szCs w:val="22"/>
        </w:rPr>
        <w:t xml:space="preserve"> folgende Pflichten des TKU:</w:t>
      </w:r>
      <w:bookmarkEnd w:id="194"/>
    </w:p>
    <w:p w14:paraId="0428C879" w14:textId="77777777" w:rsidR="00631A86" w:rsidRPr="006F7F43" w:rsidRDefault="000D1358" w:rsidP="00631A86">
      <w:pPr>
        <w:pStyle w:val="Absatz1"/>
        <w:numPr>
          <w:ilvl w:val="0"/>
          <w:numId w:val="26"/>
        </w:numPr>
        <w:ind w:left="993" w:hanging="426"/>
        <w:rPr>
          <w:rFonts w:cs="Arial"/>
          <w:sz w:val="22"/>
          <w:szCs w:val="22"/>
        </w:rPr>
      </w:pPr>
      <w:r w:rsidRPr="006F7F43">
        <w:rPr>
          <w:rFonts w:cs="Arial"/>
          <w:sz w:val="22"/>
          <w:szCs w:val="22"/>
        </w:rPr>
        <w:t>Das TKU erstellt eine Ausbauplanung unter Beachtung der Vorgaben der Leistungsbeschreibung (</w:t>
      </w:r>
      <w:r w:rsidRPr="006F7F43">
        <w:rPr>
          <w:rFonts w:cs="Arial"/>
          <w:b/>
          <w:sz w:val="22"/>
          <w:szCs w:val="22"/>
        </w:rPr>
        <w:t>Anlage </w:t>
      </w:r>
      <w:r w:rsidR="00A22D05" w:rsidRPr="006F7F43">
        <w:rPr>
          <w:rFonts w:cs="Arial"/>
          <w:b/>
          <w:sz w:val="22"/>
          <w:szCs w:val="22"/>
        </w:rPr>
        <w:t>2</w:t>
      </w:r>
      <w:r w:rsidRPr="006F7F43">
        <w:rPr>
          <w:rFonts w:cs="Arial"/>
          <w:sz w:val="22"/>
          <w:szCs w:val="22"/>
        </w:rPr>
        <w:t xml:space="preserve">), des </w:t>
      </w:r>
      <w:r w:rsidR="00D94005" w:rsidRPr="006F7F43">
        <w:rPr>
          <w:rFonts w:cs="Arial"/>
          <w:sz w:val="22"/>
          <w:szCs w:val="22"/>
        </w:rPr>
        <w:t>E</w:t>
      </w:r>
      <w:r w:rsidRPr="006F7F43">
        <w:rPr>
          <w:rFonts w:cs="Arial"/>
          <w:sz w:val="22"/>
          <w:szCs w:val="22"/>
        </w:rPr>
        <w:t>inheitlichen Materialkonzepts des Bundes</w:t>
      </w:r>
      <w:r w:rsidR="00D94005" w:rsidRPr="006F7F43">
        <w:rPr>
          <w:rFonts w:cs="Arial"/>
          <w:sz w:val="22"/>
          <w:szCs w:val="22"/>
        </w:rPr>
        <w:t xml:space="preserve"> und </w:t>
      </w:r>
      <w:r w:rsidRPr="006F7F43">
        <w:rPr>
          <w:rFonts w:cs="Arial"/>
          <w:sz w:val="22"/>
          <w:szCs w:val="22"/>
        </w:rPr>
        <w:t xml:space="preserve">der </w:t>
      </w:r>
      <w:r w:rsidR="00D94005" w:rsidRPr="006F7F43">
        <w:rPr>
          <w:rFonts w:cs="Arial"/>
          <w:sz w:val="22"/>
          <w:szCs w:val="22"/>
        </w:rPr>
        <w:t xml:space="preserve">Vorgaben für die </w:t>
      </w:r>
      <w:r w:rsidRPr="006F7F43">
        <w:rPr>
          <w:rFonts w:cs="Arial"/>
          <w:sz w:val="22"/>
          <w:szCs w:val="22"/>
        </w:rPr>
        <w:t>Dimensionierung</w:t>
      </w:r>
      <w:r w:rsidR="00D94005" w:rsidRPr="006F7F43">
        <w:rPr>
          <w:rFonts w:cs="Arial"/>
          <w:sz w:val="22"/>
          <w:szCs w:val="22"/>
        </w:rPr>
        <w:t xml:space="preserve"> passiver Infrastruktur</w:t>
      </w:r>
      <w:r w:rsidRPr="006F7F43">
        <w:rPr>
          <w:rFonts w:cs="Arial"/>
          <w:sz w:val="22"/>
          <w:szCs w:val="22"/>
        </w:rPr>
        <w:t xml:space="preserve"> </w:t>
      </w:r>
      <w:r w:rsidR="00D94005" w:rsidRPr="006F7F43">
        <w:rPr>
          <w:rFonts w:cs="Arial"/>
          <w:sz w:val="22"/>
          <w:szCs w:val="22"/>
        </w:rPr>
        <w:t xml:space="preserve">sowie </w:t>
      </w:r>
      <w:r w:rsidRPr="006F7F43">
        <w:rPr>
          <w:rFonts w:cs="Arial"/>
          <w:sz w:val="22"/>
          <w:szCs w:val="22"/>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F7F43">
        <w:rPr>
          <w:rFonts w:cs="Arial"/>
          <w:b/>
          <w:sz w:val="22"/>
          <w:szCs w:val="22"/>
        </w:rPr>
        <w:t xml:space="preserve">Anlage </w:t>
      </w:r>
      <w:r w:rsidR="00A22D05" w:rsidRPr="006F7F43">
        <w:rPr>
          <w:rFonts w:cs="Arial"/>
          <w:b/>
          <w:sz w:val="22"/>
          <w:szCs w:val="22"/>
        </w:rPr>
        <w:t>4</w:t>
      </w:r>
      <w:r w:rsidRPr="006F7F43">
        <w:rPr>
          <w:rFonts w:cs="Arial"/>
          <w:sz w:val="22"/>
          <w:szCs w:val="22"/>
        </w:rPr>
        <w:t xml:space="preserve"> Bestandteil dieses Zuwendungsvertrages.</w:t>
      </w:r>
    </w:p>
    <w:p w14:paraId="2B9F80A8" w14:textId="77777777" w:rsidR="007C5501" w:rsidRPr="006F7F43" w:rsidRDefault="000D1358" w:rsidP="00631A86">
      <w:pPr>
        <w:pStyle w:val="Absatz1"/>
        <w:numPr>
          <w:ilvl w:val="0"/>
          <w:numId w:val="26"/>
        </w:numPr>
        <w:ind w:left="993" w:hanging="426"/>
        <w:rPr>
          <w:rFonts w:cs="Arial"/>
          <w:sz w:val="22"/>
          <w:szCs w:val="22"/>
        </w:rPr>
      </w:pPr>
      <w:r w:rsidRPr="006F7F43">
        <w:rPr>
          <w:rFonts w:cs="Arial"/>
          <w:sz w:val="22"/>
          <w:szCs w:val="22"/>
        </w:rPr>
        <w:lastRenderedPageBreak/>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F7F43">
        <w:rPr>
          <w:rFonts w:cs="Arial"/>
          <w:sz w:val="22"/>
          <w:szCs w:val="22"/>
        </w:rPr>
        <w:t>für den Fall</w:t>
      </w:r>
      <w:r w:rsidRPr="006F7F43">
        <w:rPr>
          <w:rFonts w:cs="Arial"/>
          <w:sz w:val="22"/>
          <w:szCs w:val="22"/>
        </w:rPr>
        <w:t xml:space="preserve"> erforderlicher </w:t>
      </w:r>
      <w:r w:rsidR="000E5825" w:rsidRPr="006F7F43">
        <w:rPr>
          <w:rFonts w:cs="Arial"/>
          <w:sz w:val="22"/>
          <w:szCs w:val="22"/>
        </w:rPr>
        <w:t>N</w:t>
      </w:r>
      <w:r w:rsidR="00F822FD" w:rsidRPr="006F7F43">
        <w:rPr>
          <w:rFonts w:cs="Arial"/>
          <w:sz w:val="22"/>
          <w:szCs w:val="22"/>
        </w:rPr>
        <w:t>achlieferungen</w:t>
      </w:r>
      <w:r w:rsidRPr="006F7F43">
        <w:rPr>
          <w:rFonts w:cs="Arial"/>
          <w:sz w:val="22"/>
          <w:szCs w:val="22"/>
        </w:rPr>
        <w:t xml:space="preserve"> </w:t>
      </w:r>
      <w:r w:rsidR="000E5825" w:rsidRPr="006F7F43">
        <w:rPr>
          <w:rFonts w:cs="Arial"/>
          <w:sz w:val="22"/>
          <w:szCs w:val="22"/>
        </w:rPr>
        <w:t>entsprechend</w:t>
      </w:r>
      <w:r w:rsidRPr="006F7F43">
        <w:rPr>
          <w:rFonts w:cs="Arial"/>
          <w:sz w:val="22"/>
          <w:szCs w:val="22"/>
        </w:rPr>
        <w:t xml:space="preserve"> fort</w:t>
      </w:r>
      <w:r w:rsidR="00C43C9A" w:rsidRPr="006F7F43">
        <w:rPr>
          <w:rFonts w:cs="Arial"/>
          <w:sz w:val="22"/>
          <w:szCs w:val="22"/>
        </w:rPr>
        <w:t>.</w:t>
      </w:r>
    </w:p>
    <w:p w14:paraId="21177770" w14:textId="4C9E1FC6" w:rsidR="008911E0" w:rsidRPr="006F7F43" w:rsidRDefault="006F7F43" w:rsidP="008911E0">
      <w:pPr>
        <w:pStyle w:val="Absatz1"/>
        <w:tabs>
          <w:tab w:val="clear" w:pos="709"/>
          <w:tab w:val="num" w:pos="567"/>
        </w:tabs>
        <w:ind w:left="567" w:hanging="567"/>
        <w:rPr>
          <w:sz w:val="22"/>
          <w:szCs w:val="22"/>
        </w:rPr>
      </w:pPr>
      <w:r w:rsidRPr="006F7F43">
        <w:rPr>
          <w:sz w:val="22"/>
          <w:szCs w:val="22"/>
        </w:rPr>
        <w:t>entfällt</w:t>
      </w:r>
    </w:p>
    <w:p w14:paraId="1C4DC554" w14:textId="76EA370A" w:rsidR="00096404" w:rsidRPr="006F7F43" w:rsidRDefault="007C5501" w:rsidP="008911E0">
      <w:pPr>
        <w:pStyle w:val="Absatz1"/>
        <w:tabs>
          <w:tab w:val="clear" w:pos="709"/>
          <w:tab w:val="num" w:pos="567"/>
        </w:tabs>
        <w:ind w:left="567" w:hanging="567"/>
        <w:rPr>
          <w:sz w:val="22"/>
          <w:szCs w:val="22"/>
        </w:rPr>
      </w:pPr>
      <w:r w:rsidRPr="006F7F43">
        <w:rPr>
          <w:rFonts w:cs="Arial"/>
          <w:sz w:val="22"/>
          <w:szCs w:val="22"/>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6F7F43">
        <w:rPr>
          <w:rFonts w:cs="Arial"/>
          <w:b/>
          <w:sz w:val="22"/>
          <w:szCs w:val="22"/>
        </w:rPr>
        <w:t xml:space="preserve">Anlage </w:t>
      </w:r>
      <w:r w:rsidR="00231FFF" w:rsidRPr="006F7F43">
        <w:rPr>
          <w:rFonts w:cs="Arial"/>
          <w:b/>
          <w:sz w:val="22"/>
          <w:szCs w:val="22"/>
        </w:rPr>
        <w:t>5</w:t>
      </w:r>
      <w:r w:rsidRPr="006F7F43">
        <w:rPr>
          <w:rFonts w:cs="Arial"/>
          <w:sz w:val="22"/>
          <w:szCs w:val="22"/>
        </w:rPr>
        <w:t xml:space="preserve">) gestellten Förderantrags </w:t>
      </w:r>
      <w:r w:rsidR="00D94005" w:rsidRPr="006F7F43">
        <w:rPr>
          <w:rFonts w:cs="Arial"/>
          <w:sz w:val="22"/>
          <w:szCs w:val="22"/>
        </w:rPr>
        <w:t xml:space="preserve">auf endgültige Bewilligung </w:t>
      </w:r>
      <w:r w:rsidRPr="006F7F43">
        <w:rPr>
          <w:rFonts w:cs="Arial"/>
          <w:sz w:val="22"/>
          <w:szCs w:val="22"/>
        </w:rPr>
        <w:t xml:space="preserve">der Gebietskörperschaft ist jede der Vertragsparteien entsprechend § </w:t>
      </w:r>
      <w:r w:rsidR="00E7478C" w:rsidRPr="006F7F43">
        <w:rPr>
          <w:rFonts w:cs="Arial"/>
          <w:sz w:val="22"/>
          <w:szCs w:val="22"/>
        </w:rPr>
        <w:t>17.2</w:t>
      </w:r>
      <w:r w:rsidRPr="006F7F43">
        <w:rPr>
          <w:rFonts w:cs="Arial"/>
          <w:sz w:val="22"/>
          <w:szCs w:val="22"/>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6F7F43">
        <w:rPr>
          <w:rFonts w:cs="Arial"/>
          <w:sz w:val="22"/>
          <w:szCs w:val="22"/>
        </w:rPr>
        <w:t xml:space="preserve">Rechtsbehelfe </w:t>
      </w:r>
      <w:r w:rsidRPr="006F7F43">
        <w:rPr>
          <w:rFonts w:cs="Arial"/>
          <w:sz w:val="22"/>
          <w:szCs w:val="22"/>
        </w:rPr>
        <w:t>gegen d</w:t>
      </w:r>
      <w:r w:rsidR="00487156" w:rsidRPr="006F7F43">
        <w:rPr>
          <w:rFonts w:cs="Arial"/>
          <w:sz w:val="22"/>
          <w:szCs w:val="22"/>
        </w:rPr>
        <w:t>ie</w:t>
      </w:r>
      <w:r w:rsidRPr="006F7F43">
        <w:rPr>
          <w:rFonts w:cs="Arial"/>
          <w:sz w:val="22"/>
          <w:szCs w:val="22"/>
        </w:rPr>
        <w:t xml:space="preserve"> endgültigen Zuwendungsbescheid</w:t>
      </w:r>
      <w:r w:rsidR="00487156" w:rsidRPr="006F7F43">
        <w:rPr>
          <w:rFonts w:cs="Arial"/>
          <w:sz w:val="22"/>
          <w:szCs w:val="22"/>
        </w:rPr>
        <w:t>e von Bund und Land</w:t>
      </w:r>
      <w:r w:rsidRPr="006F7F43">
        <w:rPr>
          <w:rFonts w:cs="Arial"/>
          <w:sz w:val="22"/>
          <w:szCs w:val="22"/>
        </w:rPr>
        <w:t xml:space="preserve">. Für die Rechtsfolgen gilt § </w:t>
      </w:r>
      <w:r w:rsidR="00141697" w:rsidRPr="006F7F43">
        <w:rPr>
          <w:rFonts w:cs="Arial"/>
          <w:sz w:val="22"/>
          <w:szCs w:val="22"/>
        </w:rPr>
        <w:t>17.4</w:t>
      </w:r>
      <w:r w:rsidR="006B233C" w:rsidRPr="006F7F43">
        <w:rPr>
          <w:rFonts w:cs="Arial"/>
          <w:sz w:val="22"/>
          <w:szCs w:val="22"/>
        </w:rPr>
        <w:t xml:space="preserve"> </w:t>
      </w:r>
      <w:r w:rsidRPr="006F7F43">
        <w:rPr>
          <w:rFonts w:cs="Arial"/>
          <w:sz w:val="22"/>
          <w:szCs w:val="22"/>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5" w:name="_Toc233802891"/>
      <w:r>
        <w:rPr>
          <w:sz w:val="22"/>
          <w:szCs w:val="22"/>
        </w:rPr>
        <w:t>Änderungen und Rechtsnachfolge</w:t>
      </w:r>
      <w:bookmarkEnd w:id="195"/>
    </w:p>
    <w:p w14:paraId="79BFD5E4" w14:textId="77777777" w:rsidR="00863CC4" w:rsidRPr="00863CC4" w:rsidRDefault="0097083E" w:rsidP="00A55BC8">
      <w:pPr>
        <w:pStyle w:val="Absatz1"/>
        <w:tabs>
          <w:tab w:val="num" w:pos="567"/>
        </w:tabs>
        <w:ind w:left="567" w:hanging="567"/>
        <w:rPr>
          <w:rFonts w:cs="Arial"/>
          <w:sz w:val="22"/>
          <w:szCs w:val="22"/>
        </w:rPr>
      </w:pPr>
      <w:bookmarkStart w:id="19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w:t>
      </w:r>
      <w:r w:rsidRPr="0097083E">
        <w:rPr>
          <w:rFonts w:cs="Arial"/>
          <w:sz w:val="22"/>
          <w:szCs w:val="22"/>
        </w:rPr>
        <w:lastRenderedPageBreak/>
        <w:t xml:space="preserve">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6"/>
    </w:p>
    <w:p w14:paraId="4F7D7E78" w14:textId="23CBC07F" w:rsidR="00863CC4" w:rsidRPr="00250C86" w:rsidRDefault="00863CC4" w:rsidP="00A55BC8">
      <w:pPr>
        <w:pStyle w:val="Absatz1"/>
        <w:tabs>
          <w:tab w:val="num" w:pos="567"/>
        </w:tabs>
        <w:ind w:left="567" w:hanging="567"/>
        <w:rPr>
          <w:rFonts w:cs="Arial"/>
          <w:sz w:val="22"/>
          <w:szCs w:val="22"/>
        </w:rPr>
      </w:pPr>
      <w:bookmarkStart w:id="19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7"/>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0ED470EA" w:rsidR="008159B8" w:rsidRPr="006F7F43" w:rsidRDefault="006F7F43" w:rsidP="008159B8">
      <w:pPr>
        <w:pStyle w:val="berschrift1"/>
        <w:tabs>
          <w:tab w:val="clear" w:pos="993"/>
          <w:tab w:val="num" w:pos="567"/>
          <w:tab w:val="left" w:pos="851"/>
        </w:tabs>
        <w:spacing w:after="360"/>
        <w:ind w:left="567" w:hanging="567"/>
        <w:rPr>
          <w:sz w:val="22"/>
          <w:szCs w:val="22"/>
        </w:rPr>
      </w:pPr>
      <w:bookmarkStart w:id="198" w:name="_Toc233802892"/>
      <w:r w:rsidRPr="006F7F43">
        <w:rPr>
          <w:sz w:val="22"/>
          <w:szCs w:val="22"/>
        </w:rPr>
        <w:t>entfällt</w:t>
      </w:r>
      <w:bookmarkEnd w:id="198"/>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9" w:name="_Toc233802893"/>
      <w:r w:rsidRPr="000C24F4">
        <w:rPr>
          <w:sz w:val="22"/>
          <w:szCs w:val="22"/>
        </w:rPr>
        <w:t>Schlussbestimmungen</w:t>
      </w:r>
      <w:bookmarkEnd w:id="176"/>
      <w:bookmarkEnd w:id="177"/>
      <w:bookmarkEnd w:id="192"/>
      <w:bookmarkEnd w:id="199"/>
    </w:p>
    <w:p w14:paraId="4B3756D6" w14:textId="77777777" w:rsidR="004F21AA" w:rsidRDefault="00013965" w:rsidP="00A55BC8">
      <w:pPr>
        <w:pStyle w:val="Absatz1"/>
        <w:tabs>
          <w:tab w:val="num" w:pos="567"/>
        </w:tabs>
        <w:ind w:left="567" w:hanging="567"/>
        <w:rPr>
          <w:rFonts w:cs="Arial"/>
          <w:sz w:val="22"/>
          <w:szCs w:val="22"/>
        </w:rPr>
      </w:pPr>
      <w:bookmarkStart w:id="200"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00"/>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lastRenderedPageBreak/>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16DDFEA9"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w:t>
      </w:r>
      <w:r w:rsidR="00213E0C" w:rsidRPr="006F7F43">
        <w:rPr>
          <w:rFonts w:cs="Arial"/>
          <w:iCs/>
          <w:sz w:val="22"/>
          <w:szCs w:val="22"/>
        </w:rPr>
        <w:t xml:space="preserve"> </w:t>
      </w:r>
      <w:r w:rsidR="006F7F43" w:rsidRPr="006F7F43">
        <w:rPr>
          <w:rFonts w:cs="Arial"/>
          <w:iCs/>
          <w:sz w:val="22"/>
          <w:szCs w:val="22"/>
        </w:rPr>
        <w:t>Völklingen</w:t>
      </w:r>
      <w:r w:rsidR="006F7F43">
        <w:rPr>
          <w:rFonts w:cs="Arial"/>
          <w:i/>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04265F04" w:rsidR="00C27E9D" w:rsidRPr="000C24F4" w:rsidRDefault="006F7F43" w:rsidP="00A55BC8">
      <w:pPr>
        <w:tabs>
          <w:tab w:val="clear" w:pos="2268"/>
          <w:tab w:val="num" w:pos="567"/>
          <w:tab w:val="left" w:pos="5387"/>
        </w:tabs>
        <w:rPr>
          <w:rFonts w:cs="Arial"/>
          <w:szCs w:val="22"/>
        </w:rPr>
      </w:pPr>
      <w:r>
        <w:rPr>
          <w:rFonts w:cs="Arial"/>
          <w:szCs w:val="22"/>
        </w:rPr>
        <w:t>Stadt Völklingen</w:t>
      </w:r>
      <w:r>
        <w:rPr>
          <w:rFonts w:cs="Arial"/>
          <w:szCs w:val="22"/>
        </w:rPr>
        <w:tab/>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53BEF5F1" w:rsidR="00C27E9D" w:rsidRPr="000C24F4" w:rsidRDefault="006F7F43" w:rsidP="00A55BC8">
      <w:pPr>
        <w:tabs>
          <w:tab w:val="clear" w:pos="2268"/>
          <w:tab w:val="num" w:pos="567"/>
          <w:tab w:val="left" w:pos="5387"/>
        </w:tabs>
        <w:rPr>
          <w:rFonts w:cs="Arial"/>
          <w:szCs w:val="22"/>
        </w:rPr>
      </w:pPr>
      <w:r>
        <w:rPr>
          <w:rFonts w:cs="Arial"/>
          <w:szCs w:val="22"/>
        </w:rPr>
        <w:t>Völklingen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A094" w14:textId="77777777" w:rsidR="00534188" w:rsidRDefault="00534188">
      <w:r>
        <w:separator/>
      </w:r>
    </w:p>
  </w:endnote>
  <w:endnote w:type="continuationSeparator" w:id="0">
    <w:p w14:paraId="5A147D72" w14:textId="77777777" w:rsidR="00534188" w:rsidRDefault="00534188">
      <w:r>
        <w:continuationSeparator/>
      </w:r>
    </w:p>
  </w:endnote>
  <w:endnote w:type="continuationNotice" w:id="1">
    <w:p w14:paraId="05E06F7E" w14:textId="77777777" w:rsidR="00534188" w:rsidRDefault="00534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5671A1" w:rsidRPr="00595CC4" w:rsidRDefault="005671A1">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5671A1" w:rsidRDefault="005671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4F3E6" w14:textId="77777777" w:rsidR="00534188" w:rsidRDefault="00534188">
      <w:r>
        <w:separator/>
      </w:r>
    </w:p>
  </w:footnote>
  <w:footnote w:type="continuationSeparator" w:id="0">
    <w:p w14:paraId="47423CF9" w14:textId="77777777" w:rsidR="00534188" w:rsidRDefault="00534188">
      <w:r>
        <w:continuationSeparator/>
      </w:r>
    </w:p>
  </w:footnote>
  <w:footnote w:type="continuationNotice" w:id="1">
    <w:p w14:paraId="0D0B4593" w14:textId="77777777" w:rsidR="00534188" w:rsidRDefault="00534188">
      <w:pPr>
        <w:spacing w:after="0" w:line="240" w:lineRule="auto"/>
      </w:pPr>
    </w:p>
  </w:footnote>
  <w:footnote w:id="2">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3">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4">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5671A1" w:rsidRDefault="005671A1"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5671A1" w:rsidRDefault="005671A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2113089112">
    <w:abstractNumId w:val="13"/>
  </w:num>
  <w:num w:numId="2" w16cid:durableId="259069350">
    <w:abstractNumId w:val="21"/>
  </w:num>
  <w:num w:numId="3" w16cid:durableId="1931431918">
    <w:abstractNumId w:val="8"/>
  </w:num>
  <w:num w:numId="4" w16cid:durableId="895974504">
    <w:abstractNumId w:val="21"/>
  </w:num>
  <w:num w:numId="5" w16cid:durableId="15238635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8052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4104963">
    <w:abstractNumId w:val="7"/>
  </w:num>
  <w:num w:numId="8" w16cid:durableId="542864413">
    <w:abstractNumId w:val="18"/>
  </w:num>
  <w:num w:numId="9" w16cid:durableId="1013075720">
    <w:abstractNumId w:val="1"/>
  </w:num>
  <w:num w:numId="10" w16cid:durableId="806555186">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4230826">
    <w:abstractNumId w:val="11"/>
  </w:num>
  <w:num w:numId="12" w16cid:durableId="9184389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3141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0692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5272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4587169">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902721010">
    <w:abstractNumId w:val="0"/>
  </w:num>
  <w:num w:numId="18" w16cid:durableId="23485910">
    <w:abstractNumId w:val="10"/>
  </w:num>
  <w:num w:numId="19" w16cid:durableId="530194470">
    <w:abstractNumId w:val="15"/>
  </w:num>
  <w:num w:numId="20" w16cid:durableId="254094265">
    <w:abstractNumId w:val="2"/>
  </w:num>
  <w:num w:numId="21" w16cid:durableId="861675330">
    <w:abstractNumId w:val="6"/>
  </w:num>
  <w:num w:numId="22" w16cid:durableId="1024408574">
    <w:abstractNumId w:val="3"/>
  </w:num>
  <w:num w:numId="23" w16cid:durableId="1876380760">
    <w:abstractNumId w:val="14"/>
  </w:num>
  <w:num w:numId="24" w16cid:durableId="644431783">
    <w:abstractNumId w:val="4"/>
  </w:num>
  <w:num w:numId="25" w16cid:durableId="1191261628">
    <w:abstractNumId w:val="9"/>
  </w:num>
  <w:num w:numId="26" w16cid:durableId="131679988">
    <w:abstractNumId w:val="19"/>
  </w:num>
  <w:num w:numId="27" w16cid:durableId="290718633">
    <w:abstractNumId w:val="22"/>
  </w:num>
  <w:num w:numId="28" w16cid:durableId="1138303522">
    <w:abstractNumId w:val="12"/>
  </w:num>
  <w:num w:numId="29" w16cid:durableId="571038947">
    <w:abstractNumId w:val="5"/>
  </w:num>
  <w:num w:numId="30" w16cid:durableId="262343546">
    <w:abstractNumId w:val="17"/>
  </w:num>
  <w:num w:numId="31" w16cid:durableId="723212910">
    <w:abstractNumId w:val="20"/>
  </w:num>
  <w:num w:numId="32" w16cid:durableId="1169442295">
    <w:abstractNumId w:val="16"/>
  </w:num>
  <w:num w:numId="33" w16cid:durableId="814371975">
    <w:abstractNumId w:val="13"/>
  </w:num>
  <w:num w:numId="34" w16cid:durableId="1071000465">
    <w:abstractNumId w:val="13"/>
  </w:num>
  <w:num w:numId="35" w16cid:durableId="1642421445">
    <w:abstractNumId w:val="13"/>
  </w:num>
  <w:num w:numId="36" w16cid:durableId="1909532286">
    <w:abstractNumId w:val="13"/>
  </w:num>
  <w:num w:numId="37" w16cid:durableId="68671773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0A8B"/>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0D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188"/>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30A9"/>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0928"/>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6F7F43"/>
    <w:rsid w:val="00702A18"/>
    <w:rsid w:val="00702D5E"/>
    <w:rsid w:val="00703870"/>
    <w:rsid w:val="00703DEA"/>
    <w:rsid w:val="0070434E"/>
    <w:rsid w:val="007043D2"/>
    <w:rsid w:val="00704A6B"/>
    <w:rsid w:val="00704AF4"/>
    <w:rsid w:val="00704E5F"/>
    <w:rsid w:val="007058E5"/>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67C2"/>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49E6"/>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6647"/>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348E"/>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B11183B1-CCFA-4CCF-B629-95672CCA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3.xml><?xml version="1.0" encoding="utf-8"?>
<BSO999929 xmlns="http://www.datev.de/BSOffice/999929">4f7e6164-8eee-4b8c-87ab-c20feab5ee63</BSO999929>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2.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3.xml><?xml version="1.0" encoding="utf-8"?>
<ds:datastoreItem xmlns:ds="http://schemas.openxmlformats.org/officeDocument/2006/customXml" ds:itemID="{55358B5D-E989-4F59-944F-64D7DAB92C4C}">
  <ds:schemaRefs>
    <ds:schemaRef ds:uri="http://www.datev.de/BSOffice/999929"/>
  </ds:schemaRefs>
</ds:datastoreItem>
</file>

<file path=customXml/itemProps4.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customXml/itemProps5.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10546</Words>
  <Characters>66444</Characters>
  <Application>Microsoft Office Word</Application>
  <DocSecurity>0</DocSecurity>
  <Lines>553</Lines>
  <Paragraphs>153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76837</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Maluche, Julia [Muth &amp; Partner mbB]</dc:creator>
  <cp:keywords/>
  <dc:description/>
  <cp:lastModifiedBy>Maluche, Julia [Muth &amp; Partner mbB]</cp:lastModifiedBy>
  <cp:revision>2</cp:revision>
  <dcterms:created xsi:type="dcterms:W3CDTF">2026-07-07T07:52:00Z</dcterms:created>
  <dcterms:modified xsi:type="dcterms:W3CDTF">2026-07-07T07:52:00Z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y fmtid="{D5CDD505-2E9C-101B-9397-08002B2CF9AE}" pid="4" name="DATEV-DMS_MANDANT_NR">
    <vt:lpwstr>031044-2026/001:00</vt:lpwstr>
  </property>
  <property fmtid="{D5CDD505-2E9C-101B-9397-08002B2CF9AE}" pid="5" name="DATEV-DMS_MANDANT_BEZ">
    <vt:lpwstr>Stadt Völklingen - Graue Flecken</vt:lpwstr>
  </property>
  <property fmtid="{D5CDD505-2E9C-101B-9397-08002B2CF9AE}" pid="6" name="DATEV-DMS_DOKU_NR">
    <vt:lpwstr>2293161</vt:lpwstr>
  </property>
  <property fmtid="{D5CDD505-2E9C-101B-9397-08002B2CF9AE}" pid="7" name="DATEV-DMS_BETREFF">
    <vt:lpwstr>Anlage 4 zur LB_Entwurf Zuwendungsvertrag</vt:lpwstr>
  </property>
</Properties>
</file>